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E3A34" w14:textId="77777777" w:rsidR="007F1370" w:rsidRDefault="007F1370" w:rsidP="00FA7EA7">
      <w:pPr>
        <w:spacing w:before="120" w:after="120"/>
        <w:rPr>
          <w:b/>
          <w:sz w:val="28"/>
          <w:szCs w:val="28"/>
        </w:rPr>
      </w:pPr>
      <w:bookmarkStart w:id="0" w:name="_GoBack"/>
      <w:bookmarkEnd w:id="0"/>
    </w:p>
    <w:p w14:paraId="014BAF8A" w14:textId="385A60C5" w:rsidR="00577C04" w:rsidRPr="007F2E52" w:rsidRDefault="00577C04" w:rsidP="00FA7EA7">
      <w:pPr>
        <w:spacing w:before="120" w:after="120"/>
        <w:rPr>
          <w:b/>
          <w:sz w:val="28"/>
          <w:szCs w:val="28"/>
        </w:rPr>
      </w:pPr>
      <w:r w:rsidRPr="007F2E52">
        <w:rPr>
          <w:b/>
          <w:sz w:val="28"/>
          <w:szCs w:val="28"/>
        </w:rPr>
        <w:t xml:space="preserve">Best </w:t>
      </w:r>
      <w:r w:rsidR="004738B0">
        <w:rPr>
          <w:b/>
          <w:sz w:val="28"/>
          <w:szCs w:val="28"/>
        </w:rPr>
        <w:t>P</w:t>
      </w:r>
      <w:r w:rsidRPr="007F2E52">
        <w:rPr>
          <w:b/>
          <w:sz w:val="28"/>
          <w:szCs w:val="28"/>
        </w:rPr>
        <w:t xml:space="preserve">ractice in </w:t>
      </w:r>
      <w:r w:rsidR="004738B0">
        <w:rPr>
          <w:b/>
          <w:sz w:val="28"/>
          <w:szCs w:val="28"/>
        </w:rPr>
        <w:t>C</w:t>
      </w:r>
      <w:r w:rsidRPr="007F2E52">
        <w:rPr>
          <w:b/>
          <w:sz w:val="28"/>
          <w:szCs w:val="28"/>
        </w:rPr>
        <w:t xml:space="preserve">linical </w:t>
      </w:r>
      <w:r w:rsidR="004738B0">
        <w:rPr>
          <w:b/>
          <w:sz w:val="28"/>
          <w:szCs w:val="28"/>
        </w:rPr>
        <w:t>A</w:t>
      </w:r>
      <w:r w:rsidRPr="007F2E52">
        <w:rPr>
          <w:b/>
          <w:sz w:val="28"/>
          <w:szCs w:val="28"/>
        </w:rPr>
        <w:t>udit</w:t>
      </w:r>
    </w:p>
    <w:p w14:paraId="4F9A0205" w14:textId="51556E91" w:rsidR="003C0451" w:rsidRPr="007F2E52" w:rsidRDefault="00ED4588" w:rsidP="00FA7EA7">
      <w:pPr>
        <w:spacing w:before="120" w:after="120"/>
        <w:rPr>
          <w:b/>
          <w:sz w:val="28"/>
          <w:szCs w:val="28"/>
        </w:rPr>
      </w:pPr>
      <w:r w:rsidRPr="007F2E52">
        <w:rPr>
          <w:b/>
          <w:sz w:val="28"/>
          <w:szCs w:val="28"/>
        </w:rPr>
        <w:t xml:space="preserve">CHECKLIST 2 </w:t>
      </w:r>
      <w:r w:rsidR="00B82C63">
        <w:rPr>
          <w:b/>
          <w:sz w:val="28"/>
          <w:szCs w:val="28"/>
        </w:rPr>
        <w:t>-</w:t>
      </w:r>
      <w:r w:rsidRPr="007F2E52">
        <w:rPr>
          <w:b/>
          <w:sz w:val="28"/>
          <w:szCs w:val="28"/>
        </w:rPr>
        <w:t xml:space="preserve"> Managing the </w:t>
      </w:r>
      <w:r w:rsidR="00B36C80">
        <w:rPr>
          <w:b/>
          <w:sz w:val="28"/>
          <w:szCs w:val="28"/>
        </w:rPr>
        <w:t>Clinical Audit Programme</w:t>
      </w:r>
      <w:r w:rsidRPr="007F2E52">
        <w:rPr>
          <w:b/>
          <w:sz w:val="28"/>
          <w:szCs w:val="28"/>
        </w:rPr>
        <w:t xml:space="preserve"> </w:t>
      </w:r>
    </w:p>
    <w:p w14:paraId="624C5F32" w14:textId="75A6BCD7" w:rsidR="00F67629" w:rsidRPr="007F2E52" w:rsidRDefault="003C0451" w:rsidP="00FA7EA7">
      <w:pPr>
        <w:spacing w:before="120" w:after="120"/>
        <w:rPr>
          <w:sz w:val="24"/>
          <w:szCs w:val="24"/>
        </w:rPr>
      </w:pPr>
      <w:r w:rsidRPr="007F2E52">
        <w:rPr>
          <w:sz w:val="24"/>
          <w:szCs w:val="24"/>
        </w:rPr>
        <w:t>The following checklist</w:t>
      </w:r>
      <w:r w:rsidR="00F67629" w:rsidRPr="007F2E52">
        <w:rPr>
          <w:sz w:val="24"/>
          <w:szCs w:val="24"/>
        </w:rPr>
        <w:t xml:space="preserve"> has been</w:t>
      </w:r>
      <w:r w:rsidRPr="007F2E52">
        <w:rPr>
          <w:sz w:val="24"/>
          <w:szCs w:val="24"/>
        </w:rPr>
        <w:t xml:space="preserve"> designed to allow </w:t>
      </w:r>
      <w:r w:rsidR="00ED4588" w:rsidRPr="007F2E52">
        <w:rPr>
          <w:sz w:val="24"/>
          <w:szCs w:val="24"/>
        </w:rPr>
        <w:t xml:space="preserve">clinical audit managers to assess their practice in managing the clinical audit programme </w:t>
      </w:r>
      <w:r w:rsidR="00F67629" w:rsidRPr="007F2E52">
        <w:rPr>
          <w:sz w:val="24"/>
          <w:szCs w:val="24"/>
        </w:rPr>
        <w:t xml:space="preserve">against the criteria </w:t>
      </w:r>
      <w:r w:rsidRPr="007F2E52">
        <w:rPr>
          <w:sz w:val="24"/>
          <w:szCs w:val="24"/>
        </w:rPr>
        <w:t xml:space="preserve">set out in HQIP’s ‘Best </w:t>
      </w:r>
      <w:r w:rsidR="004738B0">
        <w:rPr>
          <w:sz w:val="24"/>
          <w:szCs w:val="24"/>
        </w:rPr>
        <w:t>P</w:t>
      </w:r>
      <w:r w:rsidRPr="007F2E52">
        <w:rPr>
          <w:sz w:val="24"/>
          <w:szCs w:val="24"/>
        </w:rPr>
        <w:t xml:space="preserve">ractice in </w:t>
      </w:r>
      <w:r w:rsidR="004738B0">
        <w:rPr>
          <w:sz w:val="24"/>
          <w:szCs w:val="24"/>
        </w:rPr>
        <w:t>C</w:t>
      </w:r>
      <w:r w:rsidRPr="007F2E52">
        <w:rPr>
          <w:sz w:val="24"/>
          <w:szCs w:val="24"/>
        </w:rPr>
        <w:t xml:space="preserve">linical </w:t>
      </w:r>
      <w:r w:rsidR="004738B0">
        <w:rPr>
          <w:sz w:val="24"/>
          <w:szCs w:val="24"/>
        </w:rPr>
        <w:t>A</w:t>
      </w:r>
      <w:r w:rsidRPr="007F2E52">
        <w:rPr>
          <w:sz w:val="24"/>
          <w:szCs w:val="24"/>
        </w:rPr>
        <w:t>udit’</w:t>
      </w:r>
      <w:r w:rsidR="003B7C7F">
        <w:rPr>
          <w:sz w:val="24"/>
          <w:szCs w:val="24"/>
        </w:rPr>
        <w:t xml:space="preserve"> guide</w:t>
      </w:r>
      <w:r w:rsidRPr="007F2E52">
        <w:rPr>
          <w:sz w:val="24"/>
          <w:szCs w:val="24"/>
        </w:rPr>
        <w:t>.</w:t>
      </w:r>
      <w:r w:rsidR="00F67629" w:rsidRPr="007F2E52">
        <w:rPr>
          <w:sz w:val="24"/>
          <w:szCs w:val="24"/>
        </w:rPr>
        <w:t xml:space="preserve"> Other checklists are available to allow </w:t>
      </w:r>
      <w:r w:rsidR="00F842C1">
        <w:rPr>
          <w:sz w:val="24"/>
          <w:szCs w:val="24"/>
        </w:rPr>
        <w:t>NHS Trust Boards</w:t>
      </w:r>
      <w:r w:rsidR="00ED4588" w:rsidRPr="007F2E52">
        <w:rPr>
          <w:sz w:val="24"/>
          <w:szCs w:val="24"/>
        </w:rPr>
        <w:t xml:space="preserve"> and senior management in healthcare </w:t>
      </w:r>
      <w:r w:rsidR="003B7C7F">
        <w:rPr>
          <w:sz w:val="24"/>
          <w:szCs w:val="24"/>
        </w:rPr>
        <w:t>organisations</w:t>
      </w:r>
      <w:r w:rsidR="003B7C7F" w:rsidRPr="007F2E52">
        <w:rPr>
          <w:sz w:val="24"/>
          <w:szCs w:val="24"/>
        </w:rPr>
        <w:t xml:space="preserve"> </w:t>
      </w:r>
      <w:r w:rsidR="00ED4588" w:rsidRPr="007F2E52">
        <w:rPr>
          <w:sz w:val="24"/>
          <w:szCs w:val="24"/>
        </w:rPr>
        <w:t xml:space="preserve">to assess </w:t>
      </w:r>
      <w:r w:rsidR="003B7C7F">
        <w:rPr>
          <w:sz w:val="24"/>
          <w:szCs w:val="24"/>
        </w:rPr>
        <w:t xml:space="preserve">their </w:t>
      </w:r>
      <w:r w:rsidR="00ED4588" w:rsidRPr="007F2E52">
        <w:rPr>
          <w:sz w:val="24"/>
          <w:szCs w:val="24"/>
        </w:rPr>
        <w:t xml:space="preserve">practice </w:t>
      </w:r>
      <w:r w:rsidR="00F67629" w:rsidRPr="007F2E52">
        <w:rPr>
          <w:sz w:val="24"/>
          <w:szCs w:val="24"/>
        </w:rPr>
        <w:t>and for clinical audit leads, clinicians and others to assess clinical audit projects.</w:t>
      </w:r>
    </w:p>
    <w:p w14:paraId="26ECDD41" w14:textId="5D6185E3" w:rsidR="009911C5" w:rsidRPr="007F2E52" w:rsidRDefault="003C0451" w:rsidP="00FA7EA7">
      <w:pPr>
        <w:spacing w:before="120" w:after="120"/>
        <w:rPr>
          <w:sz w:val="24"/>
          <w:szCs w:val="24"/>
        </w:rPr>
      </w:pPr>
      <w:r w:rsidRPr="007F2E52">
        <w:rPr>
          <w:sz w:val="24"/>
          <w:szCs w:val="24"/>
        </w:rPr>
        <w:t xml:space="preserve">Each checklist sets out a series of questions which should be answered, </w:t>
      </w:r>
      <w:r w:rsidR="00FF5375">
        <w:rPr>
          <w:sz w:val="24"/>
          <w:szCs w:val="24"/>
        </w:rPr>
        <w:t>with</w:t>
      </w:r>
      <w:r w:rsidRPr="007F2E52">
        <w:rPr>
          <w:sz w:val="24"/>
          <w:szCs w:val="24"/>
        </w:rPr>
        <w:t xml:space="preserve"> space for documenting both evidence to support answer</w:t>
      </w:r>
      <w:r w:rsidR="00FF5375">
        <w:rPr>
          <w:sz w:val="24"/>
          <w:szCs w:val="24"/>
        </w:rPr>
        <w:t>s</w:t>
      </w:r>
      <w:r w:rsidRPr="007F2E52">
        <w:rPr>
          <w:sz w:val="24"/>
          <w:szCs w:val="24"/>
        </w:rPr>
        <w:t>, and actions required to improve practice.</w:t>
      </w:r>
      <w:r w:rsidR="00ED4588" w:rsidRPr="007F2E52">
        <w:t xml:space="preserve"> </w:t>
      </w:r>
      <w:r w:rsidR="00ED4588" w:rsidRPr="007F2E52">
        <w:rPr>
          <w:sz w:val="24"/>
          <w:szCs w:val="24"/>
        </w:rPr>
        <w:t xml:space="preserve">Headings and numbering </w:t>
      </w:r>
      <w:r w:rsidR="00FF5375">
        <w:rPr>
          <w:sz w:val="24"/>
          <w:szCs w:val="24"/>
        </w:rPr>
        <w:t>reflect those with</w:t>
      </w:r>
      <w:r w:rsidR="00D622D1">
        <w:rPr>
          <w:sz w:val="24"/>
          <w:szCs w:val="24"/>
        </w:rPr>
        <w:t>in</w:t>
      </w:r>
      <w:r w:rsidR="00FF5375">
        <w:rPr>
          <w:sz w:val="24"/>
          <w:szCs w:val="24"/>
        </w:rPr>
        <w:t xml:space="preserve"> the</w:t>
      </w:r>
      <w:r w:rsidR="00ED4588" w:rsidRPr="007F2E52">
        <w:rPr>
          <w:sz w:val="24"/>
          <w:szCs w:val="24"/>
        </w:rPr>
        <w:t xml:space="preserve"> ‘Best Practice in Clinical Audit’</w:t>
      </w:r>
      <w:r w:rsidR="00FF5375">
        <w:rPr>
          <w:sz w:val="24"/>
          <w:szCs w:val="24"/>
        </w:rPr>
        <w:t xml:space="preserve"> guide</w:t>
      </w:r>
      <w:r w:rsidR="00ED4588" w:rsidRPr="007F2E52">
        <w:rPr>
          <w:sz w:val="24"/>
          <w:szCs w:val="24"/>
        </w:rPr>
        <w:t>.</w:t>
      </w:r>
    </w:p>
    <w:p w14:paraId="67F0C327" w14:textId="77777777" w:rsidR="00ED4588" w:rsidRPr="007F2E52" w:rsidRDefault="00ED4588" w:rsidP="00FA7EA7">
      <w:pPr>
        <w:spacing w:before="120" w:after="120"/>
        <w:rPr>
          <w:sz w:val="24"/>
          <w:szCs w:val="24"/>
        </w:rPr>
      </w:pPr>
    </w:p>
    <w:p w14:paraId="1A7BA662" w14:textId="77777777" w:rsidR="00ED4588" w:rsidRPr="007F2E52" w:rsidRDefault="00ED4588" w:rsidP="00FA7EA7">
      <w:pPr>
        <w:spacing w:before="120" w:after="120"/>
        <w:rPr>
          <w:b/>
          <w:sz w:val="28"/>
          <w:szCs w:val="28"/>
        </w:rPr>
      </w:pPr>
      <w:r w:rsidRPr="007F2E52">
        <w:rPr>
          <w:b/>
          <w:sz w:val="28"/>
          <w:szCs w:val="28"/>
        </w:rPr>
        <w:t>Prerequisites to maximise the impact of clinical audit</w:t>
      </w:r>
    </w:p>
    <w:tbl>
      <w:tblPr>
        <w:tblStyle w:val="TableGrid"/>
        <w:tblW w:w="15435" w:type="dxa"/>
        <w:tblLayout w:type="fixed"/>
        <w:tblLook w:val="04A0" w:firstRow="1" w:lastRow="0" w:firstColumn="1" w:lastColumn="0" w:noHBand="0" w:noVBand="1"/>
      </w:tblPr>
      <w:tblGrid>
        <w:gridCol w:w="460"/>
        <w:gridCol w:w="5318"/>
        <w:gridCol w:w="4837"/>
        <w:gridCol w:w="2410"/>
        <w:gridCol w:w="2410"/>
      </w:tblGrid>
      <w:tr w:rsidR="003C0451" w:rsidRPr="007F2E52" w14:paraId="5F0825EF" w14:textId="77777777" w:rsidTr="00AB16D0">
        <w:tc>
          <w:tcPr>
            <w:tcW w:w="460" w:type="dxa"/>
          </w:tcPr>
          <w:p w14:paraId="14AAB0B5" w14:textId="77777777" w:rsidR="003C0451" w:rsidRPr="007F2E52" w:rsidRDefault="003C0451" w:rsidP="00FA7EA7">
            <w:pPr>
              <w:spacing w:before="120" w:after="120" w:line="276" w:lineRule="auto"/>
              <w:jc w:val="center"/>
              <w:rPr>
                <w:b/>
                <w:sz w:val="24"/>
                <w:szCs w:val="24"/>
              </w:rPr>
            </w:pPr>
          </w:p>
        </w:tc>
        <w:tc>
          <w:tcPr>
            <w:tcW w:w="5318" w:type="dxa"/>
          </w:tcPr>
          <w:p w14:paraId="7349BE95" w14:textId="77777777" w:rsidR="003C0451" w:rsidRPr="007F2E52" w:rsidRDefault="003C0451" w:rsidP="00FA7EA7">
            <w:pPr>
              <w:spacing w:before="120" w:after="120" w:line="276" w:lineRule="auto"/>
              <w:jc w:val="center"/>
              <w:rPr>
                <w:b/>
                <w:sz w:val="24"/>
                <w:szCs w:val="24"/>
              </w:rPr>
            </w:pPr>
            <w:r w:rsidRPr="007F2E52">
              <w:rPr>
                <w:b/>
                <w:sz w:val="24"/>
                <w:szCs w:val="24"/>
              </w:rPr>
              <w:t>Clinical audit best practice criteria</w:t>
            </w:r>
          </w:p>
        </w:tc>
        <w:tc>
          <w:tcPr>
            <w:tcW w:w="4837" w:type="dxa"/>
          </w:tcPr>
          <w:p w14:paraId="6F21481F" w14:textId="77777777" w:rsidR="003C0451" w:rsidRPr="007F2E52" w:rsidRDefault="003C0451" w:rsidP="00FA7EA7">
            <w:pPr>
              <w:spacing w:before="120" w:after="120" w:line="276" w:lineRule="auto"/>
              <w:jc w:val="center"/>
              <w:rPr>
                <w:b/>
                <w:sz w:val="24"/>
                <w:szCs w:val="24"/>
              </w:rPr>
            </w:pPr>
            <w:r w:rsidRPr="007F2E52">
              <w:rPr>
                <w:b/>
                <w:sz w:val="24"/>
                <w:szCs w:val="24"/>
              </w:rPr>
              <w:t>Questions to be answered</w:t>
            </w:r>
          </w:p>
        </w:tc>
        <w:tc>
          <w:tcPr>
            <w:tcW w:w="2410" w:type="dxa"/>
          </w:tcPr>
          <w:p w14:paraId="6AD8BFFA" w14:textId="77777777" w:rsidR="003C0451" w:rsidRPr="007F2E52" w:rsidRDefault="003C0451" w:rsidP="00FA7EA7">
            <w:pPr>
              <w:spacing w:before="120" w:after="120" w:line="276" w:lineRule="auto"/>
              <w:jc w:val="center"/>
              <w:rPr>
                <w:b/>
                <w:sz w:val="24"/>
                <w:szCs w:val="24"/>
              </w:rPr>
            </w:pPr>
            <w:r w:rsidRPr="007F2E52">
              <w:rPr>
                <w:b/>
                <w:sz w:val="24"/>
                <w:szCs w:val="24"/>
              </w:rPr>
              <w:t>Answers and supporting evidence</w:t>
            </w:r>
          </w:p>
        </w:tc>
        <w:tc>
          <w:tcPr>
            <w:tcW w:w="2410" w:type="dxa"/>
          </w:tcPr>
          <w:p w14:paraId="1849B742" w14:textId="77777777" w:rsidR="003C0451" w:rsidRPr="007F2E52" w:rsidRDefault="003C0451" w:rsidP="00FA7EA7">
            <w:pPr>
              <w:spacing w:before="120" w:after="120" w:line="276" w:lineRule="auto"/>
              <w:jc w:val="center"/>
              <w:rPr>
                <w:b/>
                <w:sz w:val="24"/>
                <w:szCs w:val="24"/>
              </w:rPr>
            </w:pPr>
            <w:r w:rsidRPr="007F2E52">
              <w:rPr>
                <w:b/>
                <w:sz w:val="24"/>
                <w:szCs w:val="24"/>
              </w:rPr>
              <w:t>Actions required to improve practice</w:t>
            </w:r>
          </w:p>
        </w:tc>
      </w:tr>
      <w:tr w:rsidR="00791DAB" w:rsidRPr="007F2E52" w14:paraId="09F51D9B" w14:textId="77777777" w:rsidTr="00AB16D0">
        <w:trPr>
          <w:trHeight w:val="2704"/>
        </w:trPr>
        <w:tc>
          <w:tcPr>
            <w:tcW w:w="460" w:type="dxa"/>
          </w:tcPr>
          <w:p w14:paraId="56A41C30" w14:textId="77777777" w:rsidR="00791DAB" w:rsidRPr="007F2E52" w:rsidRDefault="00791DAB" w:rsidP="00B96D24">
            <w:pPr>
              <w:spacing w:before="120" w:after="120"/>
              <w:rPr>
                <w:sz w:val="24"/>
                <w:szCs w:val="24"/>
              </w:rPr>
            </w:pPr>
            <w:r w:rsidRPr="007F2E52">
              <w:rPr>
                <w:sz w:val="24"/>
                <w:szCs w:val="24"/>
              </w:rPr>
              <w:t>1</w:t>
            </w:r>
          </w:p>
        </w:tc>
        <w:tc>
          <w:tcPr>
            <w:tcW w:w="5318" w:type="dxa"/>
          </w:tcPr>
          <w:p w14:paraId="70DA3986" w14:textId="557FA3C4" w:rsidR="00791DAB" w:rsidRPr="007F2E52" w:rsidRDefault="00791DAB" w:rsidP="00B96D24">
            <w:pPr>
              <w:spacing w:before="120" w:after="120"/>
              <w:rPr>
                <w:sz w:val="24"/>
                <w:szCs w:val="24"/>
              </w:rPr>
            </w:pPr>
            <w:r w:rsidRPr="007F2E52">
              <w:rPr>
                <w:sz w:val="24"/>
                <w:szCs w:val="24"/>
              </w:rPr>
              <w:t>Clinical audit is a quality improvement activity and therefore it functions best as part of a planned programme of quality improvement</w:t>
            </w:r>
            <w:r w:rsidRPr="00BB166D">
              <w:rPr>
                <w:sz w:val="24"/>
                <w:szCs w:val="24"/>
              </w:rPr>
              <w:t xml:space="preserve">, or a continuous improvement strategy, </w:t>
            </w:r>
            <w:r w:rsidRPr="007F2E52">
              <w:rPr>
                <w:sz w:val="24"/>
                <w:szCs w:val="24"/>
              </w:rPr>
              <w:t>that has been approved by the Board and senior management of the organisation.</w:t>
            </w:r>
          </w:p>
        </w:tc>
        <w:tc>
          <w:tcPr>
            <w:tcW w:w="4837" w:type="dxa"/>
          </w:tcPr>
          <w:p w14:paraId="32197FFB" w14:textId="77777777" w:rsidR="00791DAB" w:rsidRPr="007F2E52" w:rsidRDefault="00791DAB" w:rsidP="00B96D24">
            <w:pPr>
              <w:spacing w:before="120" w:after="120"/>
              <w:rPr>
                <w:sz w:val="24"/>
                <w:szCs w:val="24"/>
              </w:rPr>
            </w:pPr>
            <w:r w:rsidRPr="007F2E52">
              <w:rPr>
                <w:sz w:val="24"/>
                <w:szCs w:val="24"/>
              </w:rPr>
              <w:t>Does the organisation have a planned programme of quality improvement and/or a clinical audit programme in place?</w:t>
            </w:r>
          </w:p>
          <w:p w14:paraId="7EDDAC95" w14:textId="6EEA054C" w:rsidR="000437BD" w:rsidRPr="007F2E52" w:rsidRDefault="00791DAB" w:rsidP="00B96D24">
            <w:pPr>
              <w:spacing w:before="120" w:after="120"/>
              <w:rPr>
                <w:sz w:val="24"/>
                <w:szCs w:val="24"/>
              </w:rPr>
            </w:pPr>
            <w:r w:rsidRPr="007F2E52">
              <w:rPr>
                <w:sz w:val="24"/>
                <w:szCs w:val="24"/>
              </w:rPr>
              <w:t>Has the planned programme of quality improvement and/or clinical audit programme been approved by the Board and/or senior management of the organisation?</w:t>
            </w:r>
          </w:p>
        </w:tc>
        <w:tc>
          <w:tcPr>
            <w:tcW w:w="2410" w:type="dxa"/>
          </w:tcPr>
          <w:p w14:paraId="1932C758" w14:textId="77777777" w:rsidR="00791DAB" w:rsidRPr="007F2E52" w:rsidRDefault="00791DAB" w:rsidP="00B96D24">
            <w:pPr>
              <w:spacing w:before="120" w:after="120"/>
              <w:rPr>
                <w:sz w:val="24"/>
                <w:szCs w:val="24"/>
              </w:rPr>
            </w:pPr>
          </w:p>
        </w:tc>
        <w:tc>
          <w:tcPr>
            <w:tcW w:w="2410" w:type="dxa"/>
          </w:tcPr>
          <w:p w14:paraId="4C162E25" w14:textId="77777777" w:rsidR="00791DAB" w:rsidRPr="007F2E52" w:rsidRDefault="00791DAB" w:rsidP="00B96D24">
            <w:pPr>
              <w:spacing w:before="120" w:after="120"/>
              <w:rPr>
                <w:sz w:val="24"/>
                <w:szCs w:val="24"/>
              </w:rPr>
            </w:pPr>
          </w:p>
        </w:tc>
      </w:tr>
      <w:tr w:rsidR="000437BD" w:rsidRPr="007F2E52" w14:paraId="78A40CE0" w14:textId="77777777" w:rsidTr="00AB16D0">
        <w:trPr>
          <w:trHeight w:val="8705"/>
        </w:trPr>
        <w:tc>
          <w:tcPr>
            <w:tcW w:w="460" w:type="dxa"/>
          </w:tcPr>
          <w:p w14:paraId="115F72CD" w14:textId="77777777" w:rsidR="000437BD" w:rsidRPr="007F2E52" w:rsidRDefault="000437BD" w:rsidP="00B96D24">
            <w:pPr>
              <w:spacing w:before="120" w:after="120"/>
              <w:rPr>
                <w:sz w:val="24"/>
                <w:szCs w:val="24"/>
              </w:rPr>
            </w:pPr>
            <w:r w:rsidRPr="007F2E52">
              <w:rPr>
                <w:sz w:val="24"/>
                <w:szCs w:val="24"/>
              </w:rPr>
              <w:lastRenderedPageBreak/>
              <w:t>3</w:t>
            </w:r>
          </w:p>
        </w:tc>
        <w:tc>
          <w:tcPr>
            <w:tcW w:w="5318" w:type="dxa"/>
          </w:tcPr>
          <w:p w14:paraId="15C3EA55" w14:textId="1CBA700B" w:rsidR="000437BD" w:rsidRPr="007F2E52" w:rsidRDefault="000437BD" w:rsidP="000043E2">
            <w:pPr>
              <w:spacing w:before="120" w:after="120"/>
              <w:rPr>
                <w:sz w:val="24"/>
                <w:szCs w:val="24"/>
              </w:rPr>
            </w:pPr>
            <w:r w:rsidRPr="007F2E52">
              <w:rPr>
                <w:sz w:val="24"/>
                <w:szCs w:val="24"/>
              </w:rPr>
              <w:t>An effective clinical audit programme will cover the requirements and needs of a number of stakeholders including the Board, clinicians, service users and commissioning bodies. The programme should be developed in accordance with clear policy and agreed following consultation with clinicians, managers</w:t>
            </w:r>
            <w:r>
              <w:rPr>
                <w:sz w:val="24"/>
                <w:szCs w:val="24"/>
              </w:rPr>
              <w:t>,</w:t>
            </w:r>
            <w:r w:rsidRPr="007F2E52">
              <w:rPr>
                <w:sz w:val="24"/>
                <w:szCs w:val="24"/>
              </w:rPr>
              <w:t xml:space="preserve"> and patient representatives. The programme should be closely monitored and progress reported regularly at Board and service delivery level. An annual report, linked where appropriate to the Trust </w:t>
            </w:r>
            <w:r>
              <w:rPr>
                <w:sz w:val="24"/>
                <w:szCs w:val="24"/>
              </w:rPr>
              <w:t>q</w:t>
            </w:r>
            <w:r w:rsidRPr="007F2E52">
              <w:rPr>
                <w:sz w:val="24"/>
                <w:szCs w:val="24"/>
              </w:rPr>
              <w:t xml:space="preserve">uality </w:t>
            </w:r>
            <w:r>
              <w:rPr>
                <w:sz w:val="24"/>
                <w:szCs w:val="24"/>
              </w:rPr>
              <w:t>a</w:t>
            </w:r>
            <w:r w:rsidRPr="007F2E52">
              <w:rPr>
                <w:sz w:val="24"/>
                <w:szCs w:val="24"/>
              </w:rPr>
              <w:t xml:space="preserve">ccount, should be presented to both the board </w:t>
            </w:r>
            <w:r w:rsidRPr="00CB368F">
              <w:rPr>
                <w:sz w:val="24"/>
                <w:szCs w:val="24"/>
              </w:rPr>
              <w:t>and/or relevant clinical/divisional/directorate</w:t>
            </w:r>
            <w:r>
              <w:rPr>
                <w:sz w:val="24"/>
                <w:szCs w:val="24"/>
              </w:rPr>
              <w:t xml:space="preserve"> </w:t>
            </w:r>
            <w:r w:rsidRPr="00CB368F">
              <w:rPr>
                <w:sz w:val="24"/>
                <w:szCs w:val="24"/>
              </w:rPr>
              <w:t>committee meetings and patient groups</w:t>
            </w:r>
            <w:r w:rsidRPr="007F2E52">
              <w:rPr>
                <w:sz w:val="24"/>
                <w:szCs w:val="24"/>
              </w:rPr>
              <w:t xml:space="preserve"> for scrutiny before publication.</w:t>
            </w:r>
          </w:p>
        </w:tc>
        <w:tc>
          <w:tcPr>
            <w:tcW w:w="4837" w:type="dxa"/>
          </w:tcPr>
          <w:p w14:paraId="180179C6" w14:textId="6E7BC367" w:rsidR="000437BD" w:rsidRPr="007F2E52" w:rsidRDefault="000437BD" w:rsidP="00B96D24">
            <w:pPr>
              <w:spacing w:before="120" w:after="120"/>
              <w:rPr>
                <w:sz w:val="24"/>
                <w:szCs w:val="24"/>
              </w:rPr>
            </w:pPr>
            <w:r w:rsidRPr="007F2E52">
              <w:rPr>
                <w:sz w:val="24"/>
                <w:szCs w:val="24"/>
              </w:rPr>
              <w:t>Does the clinical audit programme cover the requirements and needs of</w:t>
            </w:r>
            <w:r>
              <w:rPr>
                <w:sz w:val="24"/>
                <w:szCs w:val="24"/>
              </w:rPr>
              <w:t xml:space="preserve"> the following groups?</w:t>
            </w:r>
          </w:p>
          <w:p w14:paraId="0BA971EE" w14:textId="70D8101F" w:rsidR="000437BD" w:rsidRDefault="000437BD" w:rsidP="00B96D24">
            <w:pPr>
              <w:pStyle w:val="ListParagraph"/>
              <w:numPr>
                <w:ilvl w:val="0"/>
                <w:numId w:val="6"/>
              </w:numPr>
              <w:spacing w:before="120" w:after="120"/>
              <w:rPr>
                <w:sz w:val="24"/>
                <w:szCs w:val="24"/>
              </w:rPr>
            </w:pPr>
            <w:r>
              <w:rPr>
                <w:sz w:val="24"/>
                <w:szCs w:val="24"/>
              </w:rPr>
              <w:t>The Board</w:t>
            </w:r>
          </w:p>
          <w:p w14:paraId="2BEF6C06" w14:textId="759BC83F" w:rsidR="000437BD" w:rsidRPr="000043E2" w:rsidRDefault="000437BD" w:rsidP="000043E2">
            <w:pPr>
              <w:pStyle w:val="ListParagraph"/>
              <w:numPr>
                <w:ilvl w:val="0"/>
                <w:numId w:val="6"/>
              </w:numPr>
              <w:spacing w:before="120" w:after="120"/>
              <w:rPr>
                <w:sz w:val="24"/>
                <w:szCs w:val="24"/>
              </w:rPr>
            </w:pPr>
            <w:r>
              <w:rPr>
                <w:sz w:val="24"/>
                <w:szCs w:val="24"/>
              </w:rPr>
              <w:t>QI/QA teams</w:t>
            </w:r>
          </w:p>
          <w:p w14:paraId="7E84787F" w14:textId="0BF2EA53" w:rsidR="000437BD" w:rsidRPr="007F2E52" w:rsidRDefault="000437BD" w:rsidP="00B96D24">
            <w:pPr>
              <w:pStyle w:val="ListParagraph"/>
              <w:numPr>
                <w:ilvl w:val="0"/>
                <w:numId w:val="6"/>
              </w:numPr>
              <w:spacing w:before="120" w:after="120"/>
              <w:rPr>
                <w:sz w:val="24"/>
                <w:szCs w:val="24"/>
              </w:rPr>
            </w:pPr>
            <w:r>
              <w:rPr>
                <w:sz w:val="24"/>
                <w:szCs w:val="24"/>
              </w:rPr>
              <w:t>Clinicians</w:t>
            </w:r>
          </w:p>
          <w:p w14:paraId="3B0F9374" w14:textId="7BF1AECC" w:rsidR="000437BD" w:rsidRPr="007F2E52" w:rsidRDefault="000437BD" w:rsidP="00B96D24">
            <w:pPr>
              <w:pStyle w:val="ListParagraph"/>
              <w:numPr>
                <w:ilvl w:val="0"/>
                <w:numId w:val="6"/>
              </w:numPr>
              <w:spacing w:before="120" w:after="120"/>
              <w:rPr>
                <w:sz w:val="24"/>
                <w:szCs w:val="24"/>
              </w:rPr>
            </w:pPr>
            <w:r>
              <w:rPr>
                <w:sz w:val="24"/>
                <w:szCs w:val="24"/>
              </w:rPr>
              <w:t>Service users</w:t>
            </w:r>
          </w:p>
          <w:p w14:paraId="5F989198" w14:textId="7FD6991B" w:rsidR="000437BD" w:rsidRPr="007F2E52" w:rsidRDefault="000437BD" w:rsidP="00B96D24">
            <w:pPr>
              <w:pStyle w:val="ListParagraph"/>
              <w:numPr>
                <w:ilvl w:val="0"/>
                <w:numId w:val="6"/>
              </w:numPr>
              <w:spacing w:before="120" w:after="120"/>
              <w:rPr>
                <w:sz w:val="24"/>
                <w:szCs w:val="24"/>
              </w:rPr>
            </w:pPr>
            <w:r>
              <w:rPr>
                <w:sz w:val="24"/>
                <w:szCs w:val="24"/>
              </w:rPr>
              <w:t>Commissioning bodies</w:t>
            </w:r>
          </w:p>
          <w:p w14:paraId="3FFAF222" w14:textId="32B8BFF5" w:rsidR="000437BD" w:rsidRPr="007F2E52" w:rsidRDefault="000437BD" w:rsidP="00B96D24">
            <w:pPr>
              <w:pStyle w:val="ListParagraph"/>
              <w:numPr>
                <w:ilvl w:val="0"/>
                <w:numId w:val="6"/>
              </w:numPr>
              <w:spacing w:before="120" w:after="120"/>
              <w:rPr>
                <w:sz w:val="24"/>
                <w:szCs w:val="24"/>
              </w:rPr>
            </w:pPr>
            <w:r>
              <w:rPr>
                <w:sz w:val="24"/>
                <w:szCs w:val="24"/>
              </w:rPr>
              <w:t>Other key stakeholders</w:t>
            </w:r>
            <w:r w:rsidR="0024307C">
              <w:rPr>
                <w:sz w:val="24"/>
                <w:szCs w:val="24"/>
              </w:rPr>
              <w:t>.</w:t>
            </w:r>
          </w:p>
          <w:p w14:paraId="1927DFF1" w14:textId="77777777" w:rsidR="000437BD" w:rsidRPr="007F2E52" w:rsidRDefault="000437BD" w:rsidP="00B96D24">
            <w:pPr>
              <w:spacing w:before="120" w:after="120"/>
              <w:rPr>
                <w:sz w:val="24"/>
                <w:szCs w:val="24"/>
              </w:rPr>
            </w:pPr>
            <w:r w:rsidRPr="007F2E52">
              <w:rPr>
                <w:sz w:val="24"/>
                <w:szCs w:val="24"/>
              </w:rPr>
              <w:t>Has the programme been developed in accordance with clear policy and agreed following consultation with</w:t>
            </w:r>
            <w:r>
              <w:rPr>
                <w:sz w:val="24"/>
                <w:szCs w:val="24"/>
              </w:rPr>
              <w:t xml:space="preserve"> the following groups?</w:t>
            </w:r>
            <w:r w:rsidRPr="007F2E52">
              <w:rPr>
                <w:sz w:val="24"/>
                <w:szCs w:val="24"/>
              </w:rPr>
              <w:t xml:space="preserve"> </w:t>
            </w:r>
          </w:p>
          <w:p w14:paraId="29C6CF02" w14:textId="77777777" w:rsidR="000437BD" w:rsidRPr="007F2E52" w:rsidRDefault="000437BD" w:rsidP="00B96D24">
            <w:pPr>
              <w:pStyle w:val="ListParagraph"/>
              <w:numPr>
                <w:ilvl w:val="0"/>
                <w:numId w:val="7"/>
              </w:numPr>
              <w:spacing w:before="120" w:after="120"/>
              <w:rPr>
                <w:sz w:val="24"/>
                <w:szCs w:val="24"/>
              </w:rPr>
            </w:pPr>
            <w:r>
              <w:rPr>
                <w:sz w:val="24"/>
                <w:szCs w:val="24"/>
              </w:rPr>
              <w:t>Clinicians</w:t>
            </w:r>
          </w:p>
          <w:p w14:paraId="4B004AE1" w14:textId="77777777" w:rsidR="000437BD" w:rsidRPr="007F2E52" w:rsidRDefault="000437BD" w:rsidP="00B96D24">
            <w:pPr>
              <w:pStyle w:val="ListParagraph"/>
              <w:numPr>
                <w:ilvl w:val="0"/>
                <w:numId w:val="7"/>
              </w:numPr>
              <w:spacing w:before="120" w:after="120"/>
              <w:rPr>
                <w:sz w:val="24"/>
                <w:szCs w:val="24"/>
              </w:rPr>
            </w:pPr>
            <w:r>
              <w:rPr>
                <w:sz w:val="24"/>
                <w:szCs w:val="24"/>
              </w:rPr>
              <w:t>Managers</w:t>
            </w:r>
          </w:p>
          <w:p w14:paraId="65457AB2" w14:textId="77777777" w:rsidR="000437BD" w:rsidRDefault="000437BD" w:rsidP="00B96D24">
            <w:pPr>
              <w:pStyle w:val="ListParagraph"/>
              <w:numPr>
                <w:ilvl w:val="0"/>
                <w:numId w:val="7"/>
              </w:numPr>
              <w:spacing w:before="120" w:after="120"/>
              <w:rPr>
                <w:sz w:val="24"/>
                <w:szCs w:val="24"/>
              </w:rPr>
            </w:pPr>
            <w:r>
              <w:rPr>
                <w:sz w:val="24"/>
                <w:szCs w:val="24"/>
              </w:rPr>
              <w:t>Patient representatives</w:t>
            </w:r>
          </w:p>
          <w:p w14:paraId="3B249705" w14:textId="74A8DFC2" w:rsidR="000437BD" w:rsidRPr="007F2E52" w:rsidRDefault="000437BD" w:rsidP="00B96D24">
            <w:pPr>
              <w:pStyle w:val="ListParagraph"/>
              <w:numPr>
                <w:ilvl w:val="0"/>
                <w:numId w:val="7"/>
              </w:numPr>
              <w:spacing w:before="120" w:after="120"/>
              <w:rPr>
                <w:sz w:val="24"/>
                <w:szCs w:val="24"/>
              </w:rPr>
            </w:pPr>
            <w:r>
              <w:rPr>
                <w:sz w:val="24"/>
                <w:szCs w:val="24"/>
              </w:rPr>
              <w:t>QI/QA team leads/directors</w:t>
            </w:r>
            <w:r w:rsidR="0024307C">
              <w:rPr>
                <w:sz w:val="24"/>
                <w:szCs w:val="24"/>
              </w:rPr>
              <w:t>.</w:t>
            </w:r>
          </w:p>
          <w:p w14:paraId="3223AFF7" w14:textId="77777777" w:rsidR="000437BD" w:rsidRPr="007F2E52" w:rsidRDefault="000437BD" w:rsidP="00B96D24">
            <w:pPr>
              <w:spacing w:before="120" w:after="120"/>
              <w:rPr>
                <w:sz w:val="24"/>
                <w:szCs w:val="24"/>
              </w:rPr>
            </w:pPr>
            <w:r w:rsidRPr="007F2E52">
              <w:rPr>
                <w:sz w:val="24"/>
                <w:szCs w:val="24"/>
              </w:rPr>
              <w:t>Are arrangements in place for the programme to be closely monitored?</w:t>
            </w:r>
          </w:p>
          <w:p w14:paraId="0BC614EB" w14:textId="77777777" w:rsidR="000437BD" w:rsidRPr="007F2E52" w:rsidRDefault="000437BD" w:rsidP="00B96D24">
            <w:pPr>
              <w:spacing w:before="120" w:after="120"/>
              <w:rPr>
                <w:sz w:val="24"/>
                <w:szCs w:val="24"/>
              </w:rPr>
            </w:pPr>
            <w:r w:rsidRPr="007F2E52">
              <w:rPr>
                <w:sz w:val="24"/>
                <w:szCs w:val="24"/>
              </w:rPr>
              <w:t>Is progress reported regularly at Board and service delivery level?</w:t>
            </w:r>
          </w:p>
          <w:p w14:paraId="7B1666DB" w14:textId="36310C80" w:rsidR="000437BD" w:rsidRPr="007F2E52" w:rsidRDefault="000437BD" w:rsidP="00B96D24">
            <w:pPr>
              <w:spacing w:before="120" w:after="120"/>
              <w:rPr>
                <w:sz w:val="24"/>
                <w:szCs w:val="24"/>
              </w:rPr>
            </w:pPr>
            <w:r w:rsidRPr="007F2E52">
              <w:rPr>
                <w:sz w:val="24"/>
                <w:szCs w:val="24"/>
              </w:rPr>
              <w:t xml:space="preserve">Has an annual report, linked where appropriate to the Trust </w:t>
            </w:r>
            <w:r>
              <w:rPr>
                <w:sz w:val="24"/>
                <w:szCs w:val="24"/>
              </w:rPr>
              <w:t>quality account</w:t>
            </w:r>
            <w:r w:rsidRPr="007F2E52">
              <w:rPr>
                <w:sz w:val="24"/>
                <w:szCs w:val="24"/>
              </w:rPr>
              <w:t xml:space="preserve">, been presented to both the </w:t>
            </w:r>
            <w:r>
              <w:rPr>
                <w:sz w:val="24"/>
                <w:szCs w:val="24"/>
              </w:rPr>
              <w:t>B</w:t>
            </w:r>
            <w:r w:rsidRPr="007F2E52">
              <w:rPr>
                <w:sz w:val="24"/>
                <w:szCs w:val="24"/>
              </w:rPr>
              <w:t>oard and</w:t>
            </w:r>
            <w:r w:rsidR="00AB16D0">
              <w:rPr>
                <w:sz w:val="24"/>
                <w:szCs w:val="24"/>
              </w:rPr>
              <w:t xml:space="preserve"> </w:t>
            </w:r>
            <w:r w:rsidRPr="007F2E52">
              <w:rPr>
                <w:sz w:val="24"/>
                <w:szCs w:val="24"/>
              </w:rPr>
              <w:t>patient groups for scrutiny before publication?</w:t>
            </w:r>
          </w:p>
        </w:tc>
        <w:tc>
          <w:tcPr>
            <w:tcW w:w="2410" w:type="dxa"/>
          </w:tcPr>
          <w:p w14:paraId="2574DC51" w14:textId="77777777" w:rsidR="000437BD" w:rsidRPr="007F2E52" w:rsidRDefault="000437BD" w:rsidP="00B96D24">
            <w:pPr>
              <w:spacing w:before="120" w:after="120"/>
              <w:rPr>
                <w:sz w:val="24"/>
                <w:szCs w:val="24"/>
              </w:rPr>
            </w:pPr>
          </w:p>
        </w:tc>
        <w:tc>
          <w:tcPr>
            <w:tcW w:w="2410" w:type="dxa"/>
          </w:tcPr>
          <w:p w14:paraId="0F34D38A" w14:textId="77777777" w:rsidR="000437BD" w:rsidRPr="007F2E52" w:rsidRDefault="000437BD" w:rsidP="00B96D24">
            <w:pPr>
              <w:spacing w:before="120" w:after="120"/>
              <w:rPr>
                <w:sz w:val="24"/>
                <w:szCs w:val="24"/>
              </w:rPr>
            </w:pPr>
          </w:p>
        </w:tc>
      </w:tr>
      <w:tr w:rsidR="00791DAB" w:rsidRPr="007F2E52" w14:paraId="4702895A" w14:textId="77777777" w:rsidTr="00AB16D0">
        <w:trPr>
          <w:trHeight w:val="2824"/>
        </w:trPr>
        <w:tc>
          <w:tcPr>
            <w:tcW w:w="460" w:type="dxa"/>
          </w:tcPr>
          <w:p w14:paraId="579EC7A3" w14:textId="77777777" w:rsidR="00791DAB" w:rsidRPr="007F2E52" w:rsidRDefault="00791DAB" w:rsidP="00B96D24">
            <w:pPr>
              <w:spacing w:before="120" w:after="120"/>
              <w:rPr>
                <w:sz w:val="24"/>
                <w:szCs w:val="24"/>
              </w:rPr>
            </w:pPr>
            <w:r w:rsidRPr="007F2E52">
              <w:rPr>
                <w:sz w:val="24"/>
                <w:szCs w:val="24"/>
              </w:rPr>
              <w:lastRenderedPageBreak/>
              <w:t>4</w:t>
            </w:r>
          </w:p>
        </w:tc>
        <w:tc>
          <w:tcPr>
            <w:tcW w:w="5318" w:type="dxa"/>
          </w:tcPr>
          <w:p w14:paraId="015DAA09" w14:textId="46FD437A" w:rsidR="00791DAB" w:rsidRPr="007F2E52" w:rsidRDefault="00791DAB" w:rsidP="00B96D24">
            <w:pPr>
              <w:spacing w:before="120" w:after="120"/>
              <w:rPr>
                <w:sz w:val="24"/>
                <w:szCs w:val="24"/>
              </w:rPr>
            </w:pPr>
            <w:r w:rsidRPr="007F2E52">
              <w:rPr>
                <w:sz w:val="24"/>
                <w:szCs w:val="24"/>
              </w:rPr>
              <w:t>Service user and public involvement in clinical audit should be embedded in the organisation’s public engagement strategy. The clinical audit programme should include patient-focused projects, and the roles played by service users and lay representatives should be acknowledged in clinical audit reporting at all levels.</w:t>
            </w:r>
          </w:p>
        </w:tc>
        <w:tc>
          <w:tcPr>
            <w:tcW w:w="4837" w:type="dxa"/>
          </w:tcPr>
          <w:p w14:paraId="2A8C6B87" w14:textId="77777777" w:rsidR="00791DAB" w:rsidRPr="007F2E52" w:rsidRDefault="00791DAB" w:rsidP="00B96D24">
            <w:pPr>
              <w:spacing w:before="120" w:after="120"/>
              <w:rPr>
                <w:sz w:val="24"/>
                <w:szCs w:val="24"/>
              </w:rPr>
            </w:pPr>
            <w:r w:rsidRPr="007F2E52">
              <w:rPr>
                <w:sz w:val="24"/>
                <w:szCs w:val="24"/>
              </w:rPr>
              <w:t>Is service user and public involvement in clinical audit embedded in the organisation’s public engagement strategy?</w:t>
            </w:r>
          </w:p>
          <w:p w14:paraId="48869466" w14:textId="77777777" w:rsidR="00791DAB" w:rsidRPr="007F2E52" w:rsidRDefault="00791DAB" w:rsidP="00B96D24">
            <w:pPr>
              <w:spacing w:before="120" w:after="120"/>
              <w:rPr>
                <w:sz w:val="24"/>
                <w:szCs w:val="24"/>
              </w:rPr>
            </w:pPr>
            <w:r w:rsidRPr="007F2E52">
              <w:rPr>
                <w:sz w:val="24"/>
                <w:szCs w:val="24"/>
              </w:rPr>
              <w:t>Does the clinical audit programme include patient-focused projects?</w:t>
            </w:r>
          </w:p>
          <w:p w14:paraId="0150CB61" w14:textId="6DF7D894" w:rsidR="00791DAB" w:rsidRPr="007F2E52" w:rsidRDefault="00791DAB" w:rsidP="00B96D24">
            <w:pPr>
              <w:spacing w:before="120" w:after="120"/>
              <w:rPr>
                <w:sz w:val="24"/>
                <w:szCs w:val="24"/>
              </w:rPr>
            </w:pPr>
            <w:r w:rsidRPr="007F2E52">
              <w:rPr>
                <w:sz w:val="24"/>
                <w:szCs w:val="24"/>
              </w:rPr>
              <w:t>Are the roles played by service users and lay representatives acknowledged in clinical audit reporting at all levels?</w:t>
            </w:r>
          </w:p>
        </w:tc>
        <w:tc>
          <w:tcPr>
            <w:tcW w:w="2410" w:type="dxa"/>
          </w:tcPr>
          <w:p w14:paraId="1396ECE2" w14:textId="77777777" w:rsidR="00791DAB" w:rsidRPr="007F2E52" w:rsidRDefault="00791DAB" w:rsidP="00B96D24">
            <w:pPr>
              <w:spacing w:before="120" w:after="120"/>
              <w:rPr>
                <w:sz w:val="24"/>
                <w:szCs w:val="24"/>
              </w:rPr>
            </w:pPr>
          </w:p>
        </w:tc>
        <w:tc>
          <w:tcPr>
            <w:tcW w:w="2410" w:type="dxa"/>
          </w:tcPr>
          <w:p w14:paraId="200A5243" w14:textId="77777777" w:rsidR="00791DAB" w:rsidRPr="007F2E52" w:rsidRDefault="00791DAB" w:rsidP="00B96D24">
            <w:pPr>
              <w:spacing w:before="120" w:after="120"/>
              <w:rPr>
                <w:sz w:val="24"/>
                <w:szCs w:val="24"/>
              </w:rPr>
            </w:pPr>
          </w:p>
        </w:tc>
      </w:tr>
      <w:tr w:rsidR="006A3C36" w:rsidRPr="007F2E52" w14:paraId="2A175BA8" w14:textId="77777777" w:rsidTr="00AB16D0">
        <w:tc>
          <w:tcPr>
            <w:tcW w:w="460" w:type="dxa"/>
          </w:tcPr>
          <w:p w14:paraId="4C641016" w14:textId="77777777" w:rsidR="006A3C36" w:rsidRPr="007F2E52" w:rsidRDefault="006A3C36" w:rsidP="000043E2">
            <w:pPr>
              <w:rPr>
                <w:sz w:val="24"/>
                <w:szCs w:val="24"/>
              </w:rPr>
            </w:pPr>
            <w:r w:rsidRPr="007F2E52">
              <w:rPr>
                <w:sz w:val="24"/>
                <w:szCs w:val="24"/>
              </w:rPr>
              <w:t>5</w:t>
            </w:r>
          </w:p>
        </w:tc>
        <w:tc>
          <w:tcPr>
            <w:tcW w:w="5318" w:type="dxa"/>
          </w:tcPr>
          <w:p w14:paraId="35CA0617" w14:textId="77777777" w:rsidR="006A3C36" w:rsidRPr="007F2E52" w:rsidRDefault="006A3C36" w:rsidP="000043E2">
            <w:pPr>
              <w:rPr>
                <w:sz w:val="24"/>
                <w:szCs w:val="24"/>
              </w:rPr>
            </w:pPr>
            <w:r w:rsidRPr="007F2E52">
              <w:rPr>
                <w:sz w:val="24"/>
                <w:szCs w:val="24"/>
              </w:rPr>
              <w:t>In deciding which clinical audits should be undertaken, the following factors should be considered:</w:t>
            </w:r>
          </w:p>
          <w:p w14:paraId="225881FD" w14:textId="25E78F56" w:rsidR="006A3C36" w:rsidRPr="007F2E52" w:rsidRDefault="006A3C36" w:rsidP="000043E2">
            <w:pPr>
              <w:pStyle w:val="ListParagraph"/>
              <w:numPr>
                <w:ilvl w:val="0"/>
                <w:numId w:val="1"/>
              </w:numPr>
              <w:rPr>
                <w:sz w:val="24"/>
                <w:szCs w:val="24"/>
              </w:rPr>
            </w:pPr>
            <w:r w:rsidRPr="007F2E52">
              <w:rPr>
                <w:sz w:val="24"/>
                <w:szCs w:val="24"/>
              </w:rPr>
              <w:t>Clinical priorities, including clinical risks, adverse incidents</w:t>
            </w:r>
            <w:r w:rsidR="00DD71F3">
              <w:rPr>
                <w:sz w:val="24"/>
                <w:szCs w:val="24"/>
              </w:rPr>
              <w:t>, near-misses,</w:t>
            </w:r>
            <w:r w:rsidRPr="007F2E52">
              <w:rPr>
                <w:sz w:val="24"/>
                <w:szCs w:val="24"/>
              </w:rPr>
              <w:t xml:space="preserve"> and patient safety</w:t>
            </w:r>
          </w:p>
          <w:p w14:paraId="387F9463" w14:textId="77777777" w:rsidR="006A3C36" w:rsidRPr="007F2E52" w:rsidRDefault="006A3C36" w:rsidP="000043E2">
            <w:pPr>
              <w:pStyle w:val="ListParagraph"/>
              <w:numPr>
                <w:ilvl w:val="0"/>
                <w:numId w:val="1"/>
              </w:numPr>
              <w:rPr>
                <w:sz w:val="24"/>
                <w:szCs w:val="24"/>
              </w:rPr>
            </w:pPr>
            <w:r w:rsidRPr="007F2E52">
              <w:rPr>
                <w:sz w:val="24"/>
                <w:szCs w:val="24"/>
              </w:rPr>
              <w:t>Organisational priorities, including service redesign and development</w:t>
            </w:r>
          </w:p>
          <w:p w14:paraId="116C6CC4" w14:textId="77777777" w:rsidR="006A3C36" w:rsidRPr="007F2E52" w:rsidRDefault="006A3C36" w:rsidP="000043E2">
            <w:pPr>
              <w:pStyle w:val="ListParagraph"/>
              <w:numPr>
                <w:ilvl w:val="0"/>
                <w:numId w:val="1"/>
              </w:numPr>
              <w:rPr>
                <w:sz w:val="24"/>
                <w:szCs w:val="24"/>
              </w:rPr>
            </w:pPr>
            <w:r w:rsidRPr="007F2E52">
              <w:rPr>
                <w:sz w:val="24"/>
                <w:szCs w:val="24"/>
              </w:rPr>
              <w:t>Patient and service user priorities</w:t>
            </w:r>
          </w:p>
          <w:p w14:paraId="079543AB" w14:textId="194A0D60" w:rsidR="006A3C36" w:rsidRPr="007F2E52" w:rsidRDefault="006A3C36" w:rsidP="000043E2">
            <w:pPr>
              <w:pStyle w:val="ListParagraph"/>
              <w:numPr>
                <w:ilvl w:val="0"/>
                <w:numId w:val="1"/>
              </w:numPr>
              <w:rPr>
                <w:sz w:val="24"/>
                <w:szCs w:val="24"/>
              </w:rPr>
            </w:pPr>
            <w:r w:rsidRPr="007F2E52">
              <w:rPr>
                <w:sz w:val="24"/>
                <w:szCs w:val="24"/>
              </w:rPr>
              <w:t>Commissioner priorities and specifications, including Commissioning for Quality and Innovation frameworks (CQUINs)</w:t>
            </w:r>
            <w:r w:rsidR="00D175A1" w:rsidRPr="00D175A1">
              <w:rPr>
                <w:sz w:val="24"/>
                <w:szCs w:val="24"/>
              </w:rPr>
              <w:t xml:space="preserve">, Best Practice Tariffs (BPTs), National policies such as the NHS Long Term Plan, </w:t>
            </w:r>
            <w:r w:rsidRPr="007F2E52">
              <w:rPr>
                <w:sz w:val="24"/>
                <w:szCs w:val="24"/>
              </w:rPr>
              <w:t>and NHS Standard Contract requirements</w:t>
            </w:r>
          </w:p>
          <w:p w14:paraId="0451ADE6" w14:textId="376927AB" w:rsidR="006A3C36" w:rsidRPr="007F2E52" w:rsidRDefault="005418D9" w:rsidP="000043E2">
            <w:pPr>
              <w:pStyle w:val="ListParagraph"/>
              <w:numPr>
                <w:ilvl w:val="0"/>
                <w:numId w:val="1"/>
              </w:numPr>
              <w:rPr>
                <w:sz w:val="24"/>
                <w:szCs w:val="24"/>
              </w:rPr>
            </w:pPr>
            <w:r>
              <w:rPr>
                <w:sz w:val="24"/>
                <w:szCs w:val="24"/>
              </w:rPr>
              <w:t>O</w:t>
            </w:r>
            <w:r w:rsidR="006A3C36" w:rsidRPr="007F2E52">
              <w:rPr>
                <w:sz w:val="24"/>
                <w:szCs w:val="24"/>
              </w:rPr>
              <w:t>utputs from the National Clinical Audit and Patient Outcomes Programme (NCAPOP)</w:t>
            </w:r>
            <w:r w:rsidR="00523798">
              <w:rPr>
                <w:sz w:val="24"/>
                <w:szCs w:val="24"/>
              </w:rPr>
              <w:t>,</w:t>
            </w:r>
            <w:r w:rsidR="006A3C36" w:rsidRPr="007F2E52">
              <w:rPr>
                <w:sz w:val="24"/>
                <w:szCs w:val="24"/>
              </w:rPr>
              <w:t xml:space="preserve"> and other national clinical audits</w:t>
            </w:r>
          </w:p>
          <w:p w14:paraId="4C88FB90" w14:textId="3D4B70FB" w:rsidR="006A3C36" w:rsidRPr="007F2E52" w:rsidRDefault="006A3C36" w:rsidP="000043E2">
            <w:pPr>
              <w:pStyle w:val="ListParagraph"/>
              <w:numPr>
                <w:ilvl w:val="0"/>
                <w:numId w:val="1"/>
              </w:numPr>
              <w:rPr>
                <w:sz w:val="24"/>
                <w:szCs w:val="24"/>
              </w:rPr>
            </w:pPr>
            <w:r w:rsidRPr="007F2E52">
              <w:rPr>
                <w:sz w:val="24"/>
                <w:szCs w:val="24"/>
              </w:rPr>
              <w:lastRenderedPageBreak/>
              <w:t>Professional revalidation, appraisal</w:t>
            </w:r>
            <w:r w:rsidR="00E364E7">
              <w:rPr>
                <w:sz w:val="24"/>
                <w:szCs w:val="24"/>
              </w:rPr>
              <w:t>,</w:t>
            </w:r>
            <w:r w:rsidRPr="007F2E52">
              <w:rPr>
                <w:sz w:val="24"/>
                <w:szCs w:val="24"/>
              </w:rPr>
              <w:t xml:space="preserve"> and training needs</w:t>
            </w:r>
            <w:r w:rsidR="00585CA3">
              <w:rPr>
                <w:sz w:val="24"/>
                <w:szCs w:val="24"/>
              </w:rPr>
              <w:t>.</w:t>
            </w:r>
          </w:p>
          <w:p w14:paraId="3E27A731" w14:textId="77777777" w:rsidR="006A3C36" w:rsidRPr="007F2E52" w:rsidRDefault="006A3C36" w:rsidP="000043E2">
            <w:pPr>
              <w:pStyle w:val="ListParagraph"/>
              <w:rPr>
                <w:sz w:val="24"/>
                <w:szCs w:val="24"/>
              </w:rPr>
            </w:pPr>
          </w:p>
        </w:tc>
        <w:tc>
          <w:tcPr>
            <w:tcW w:w="4837" w:type="dxa"/>
          </w:tcPr>
          <w:p w14:paraId="1245E183" w14:textId="77777777" w:rsidR="006A3C36" w:rsidRPr="007F2E52" w:rsidRDefault="00F17CE7" w:rsidP="000043E2">
            <w:pPr>
              <w:rPr>
                <w:sz w:val="24"/>
                <w:szCs w:val="24"/>
              </w:rPr>
            </w:pPr>
            <w:r w:rsidRPr="007F2E52">
              <w:rPr>
                <w:sz w:val="24"/>
                <w:szCs w:val="24"/>
              </w:rPr>
              <w:lastRenderedPageBreak/>
              <w:t>Are the following factors considered in deciding which clinical audits should be undertaken?</w:t>
            </w:r>
          </w:p>
          <w:p w14:paraId="1DE928D9" w14:textId="324BD64E" w:rsidR="00F17CE7" w:rsidRPr="007F2E52" w:rsidRDefault="00F17CE7" w:rsidP="000043E2">
            <w:pPr>
              <w:ind w:left="743" w:hanging="425"/>
              <w:rPr>
                <w:sz w:val="24"/>
                <w:szCs w:val="24"/>
              </w:rPr>
            </w:pPr>
            <w:r w:rsidRPr="007F2E52">
              <w:rPr>
                <w:sz w:val="24"/>
                <w:szCs w:val="24"/>
              </w:rPr>
              <w:t>•</w:t>
            </w:r>
            <w:r w:rsidRPr="007F2E52">
              <w:rPr>
                <w:sz w:val="24"/>
                <w:szCs w:val="24"/>
              </w:rPr>
              <w:tab/>
              <w:t>Clinical priorities, including clinical risks, adverse incidents</w:t>
            </w:r>
            <w:r w:rsidR="00DD71F3">
              <w:rPr>
                <w:sz w:val="24"/>
                <w:szCs w:val="24"/>
              </w:rPr>
              <w:t>, near-misses,</w:t>
            </w:r>
            <w:r w:rsidRPr="007F2E52">
              <w:rPr>
                <w:sz w:val="24"/>
                <w:szCs w:val="24"/>
              </w:rPr>
              <w:t xml:space="preserve"> and patient safety</w:t>
            </w:r>
          </w:p>
          <w:p w14:paraId="14D0C089" w14:textId="77777777" w:rsidR="00F17CE7" w:rsidRPr="007F2E52" w:rsidRDefault="00F17CE7" w:rsidP="000043E2">
            <w:pPr>
              <w:ind w:left="743" w:hanging="425"/>
              <w:rPr>
                <w:sz w:val="24"/>
                <w:szCs w:val="24"/>
              </w:rPr>
            </w:pPr>
            <w:r w:rsidRPr="007F2E52">
              <w:rPr>
                <w:sz w:val="24"/>
                <w:szCs w:val="24"/>
              </w:rPr>
              <w:t>•</w:t>
            </w:r>
            <w:r w:rsidRPr="007F2E52">
              <w:rPr>
                <w:sz w:val="24"/>
                <w:szCs w:val="24"/>
              </w:rPr>
              <w:tab/>
              <w:t>Organisational priorities, including service redesign and development</w:t>
            </w:r>
          </w:p>
          <w:p w14:paraId="277707FC" w14:textId="77777777" w:rsidR="00F17CE7" w:rsidRPr="007F2E52" w:rsidRDefault="00F17CE7" w:rsidP="000043E2">
            <w:pPr>
              <w:ind w:left="743" w:hanging="425"/>
              <w:rPr>
                <w:sz w:val="24"/>
                <w:szCs w:val="24"/>
              </w:rPr>
            </w:pPr>
            <w:r w:rsidRPr="007F2E52">
              <w:rPr>
                <w:sz w:val="24"/>
                <w:szCs w:val="24"/>
              </w:rPr>
              <w:t>•</w:t>
            </w:r>
            <w:r w:rsidRPr="007F2E52">
              <w:rPr>
                <w:sz w:val="24"/>
                <w:szCs w:val="24"/>
              </w:rPr>
              <w:tab/>
              <w:t>Patient and service user priorities</w:t>
            </w:r>
          </w:p>
          <w:p w14:paraId="1C7A1B93" w14:textId="37498D66" w:rsidR="00F17CE7" w:rsidRPr="007F2E52" w:rsidRDefault="00F17CE7" w:rsidP="000043E2">
            <w:pPr>
              <w:ind w:left="743" w:hanging="425"/>
              <w:rPr>
                <w:sz w:val="24"/>
                <w:szCs w:val="24"/>
              </w:rPr>
            </w:pPr>
            <w:r w:rsidRPr="007F2E52">
              <w:rPr>
                <w:sz w:val="24"/>
                <w:szCs w:val="24"/>
              </w:rPr>
              <w:t>•</w:t>
            </w:r>
            <w:r w:rsidRPr="007F2E52">
              <w:rPr>
                <w:sz w:val="24"/>
                <w:szCs w:val="24"/>
              </w:rPr>
              <w:tab/>
              <w:t>Commissioner priorities and specifications, including Commissioning for Quality and Innovation frameworks (CQUINs)</w:t>
            </w:r>
            <w:r w:rsidR="00C80D71">
              <w:rPr>
                <w:sz w:val="24"/>
                <w:szCs w:val="24"/>
              </w:rPr>
              <w:t>, Best Practice Tariffs (BPTs), National policies such as the NHS Long Term Plan,</w:t>
            </w:r>
            <w:r w:rsidR="00C80D71" w:rsidRPr="00EE1375">
              <w:rPr>
                <w:sz w:val="24"/>
                <w:szCs w:val="24"/>
              </w:rPr>
              <w:t xml:space="preserve"> </w:t>
            </w:r>
            <w:r w:rsidRPr="007F2E52">
              <w:rPr>
                <w:sz w:val="24"/>
                <w:szCs w:val="24"/>
              </w:rPr>
              <w:t>and NHS Standard Contract requirements</w:t>
            </w:r>
          </w:p>
          <w:p w14:paraId="1380A5C1" w14:textId="6EE585A1" w:rsidR="00F17CE7" w:rsidRPr="007F2E52" w:rsidRDefault="00F17CE7" w:rsidP="000043E2">
            <w:pPr>
              <w:ind w:left="743" w:hanging="425"/>
              <w:rPr>
                <w:sz w:val="24"/>
                <w:szCs w:val="24"/>
              </w:rPr>
            </w:pPr>
            <w:r w:rsidRPr="007F2E52">
              <w:rPr>
                <w:sz w:val="24"/>
                <w:szCs w:val="24"/>
              </w:rPr>
              <w:t>•</w:t>
            </w:r>
            <w:r w:rsidRPr="007F2E52">
              <w:rPr>
                <w:sz w:val="24"/>
                <w:szCs w:val="24"/>
              </w:rPr>
              <w:tab/>
              <w:t xml:space="preserve">The outputs from the National Clinical Audit and Patient Outcomes </w:t>
            </w:r>
            <w:r w:rsidRPr="007F2E52">
              <w:rPr>
                <w:sz w:val="24"/>
                <w:szCs w:val="24"/>
              </w:rPr>
              <w:lastRenderedPageBreak/>
              <w:t>Programme (NCAPOP)</w:t>
            </w:r>
            <w:r w:rsidR="0036707E">
              <w:rPr>
                <w:sz w:val="24"/>
                <w:szCs w:val="24"/>
              </w:rPr>
              <w:t>,</w:t>
            </w:r>
            <w:r w:rsidRPr="007F2E52">
              <w:rPr>
                <w:sz w:val="24"/>
                <w:szCs w:val="24"/>
              </w:rPr>
              <w:t xml:space="preserve"> and other national clinical audits</w:t>
            </w:r>
          </w:p>
          <w:p w14:paraId="0398D443" w14:textId="7F03071D" w:rsidR="00F17CE7" w:rsidRDefault="00F17CE7" w:rsidP="00015D4E">
            <w:pPr>
              <w:ind w:left="743" w:hanging="425"/>
              <w:rPr>
                <w:sz w:val="24"/>
                <w:szCs w:val="24"/>
              </w:rPr>
            </w:pPr>
            <w:r w:rsidRPr="007F2E52">
              <w:rPr>
                <w:sz w:val="24"/>
                <w:szCs w:val="24"/>
              </w:rPr>
              <w:t>•</w:t>
            </w:r>
            <w:r w:rsidRPr="007F2E52">
              <w:rPr>
                <w:sz w:val="24"/>
                <w:szCs w:val="24"/>
              </w:rPr>
              <w:tab/>
              <w:t>Professional revalidation, appraisal</w:t>
            </w:r>
            <w:r w:rsidR="0036707E">
              <w:rPr>
                <w:sz w:val="24"/>
                <w:szCs w:val="24"/>
              </w:rPr>
              <w:t>,</w:t>
            </w:r>
            <w:r w:rsidRPr="007F2E52">
              <w:rPr>
                <w:sz w:val="24"/>
                <w:szCs w:val="24"/>
              </w:rPr>
              <w:t xml:space="preserve"> and training needs</w:t>
            </w:r>
            <w:r w:rsidR="00BB1F2F">
              <w:rPr>
                <w:sz w:val="24"/>
                <w:szCs w:val="24"/>
              </w:rPr>
              <w:t>.</w:t>
            </w:r>
          </w:p>
          <w:p w14:paraId="49639E4D" w14:textId="33F9720B" w:rsidR="00015D4E" w:rsidRPr="000043E2" w:rsidRDefault="00015D4E" w:rsidP="000043E2">
            <w:pPr>
              <w:ind w:left="743" w:hanging="425"/>
              <w:rPr>
                <w:sz w:val="4"/>
                <w:szCs w:val="4"/>
              </w:rPr>
            </w:pPr>
          </w:p>
        </w:tc>
        <w:tc>
          <w:tcPr>
            <w:tcW w:w="2410" w:type="dxa"/>
          </w:tcPr>
          <w:p w14:paraId="0DBCCADD" w14:textId="77777777" w:rsidR="006A3C36" w:rsidRPr="007F2E52" w:rsidRDefault="006A3C36" w:rsidP="000043E2">
            <w:pPr>
              <w:rPr>
                <w:sz w:val="24"/>
                <w:szCs w:val="24"/>
              </w:rPr>
            </w:pPr>
          </w:p>
        </w:tc>
        <w:tc>
          <w:tcPr>
            <w:tcW w:w="2410" w:type="dxa"/>
          </w:tcPr>
          <w:p w14:paraId="1EBF406D" w14:textId="77777777" w:rsidR="006A3C36" w:rsidRPr="007F2E52" w:rsidRDefault="006A3C36" w:rsidP="000043E2">
            <w:pPr>
              <w:rPr>
                <w:sz w:val="24"/>
                <w:szCs w:val="24"/>
              </w:rPr>
            </w:pPr>
          </w:p>
        </w:tc>
      </w:tr>
      <w:tr w:rsidR="006A3C36" w:rsidRPr="007F2E52" w14:paraId="0A71C169" w14:textId="77777777" w:rsidTr="00AB16D0">
        <w:tc>
          <w:tcPr>
            <w:tcW w:w="460" w:type="dxa"/>
          </w:tcPr>
          <w:p w14:paraId="5D240F80" w14:textId="77777777" w:rsidR="006A3C36" w:rsidRPr="007F2E52" w:rsidRDefault="006A3C36" w:rsidP="00B96D24">
            <w:pPr>
              <w:spacing w:before="120" w:after="120"/>
              <w:rPr>
                <w:sz w:val="24"/>
                <w:szCs w:val="24"/>
              </w:rPr>
            </w:pPr>
            <w:r w:rsidRPr="007F2E52">
              <w:rPr>
                <w:sz w:val="24"/>
                <w:szCs w:val="24"/>
              </w:rPr>
              <w:t>6</w:t>
            </w:r>
          </w:p>
        </w:tc>
        <w:tc>
          <w:tcPr>
            <w:tcW w:w="5318" w:type="dxa"/>
          </w:tcPr>
          <w:p w14:paraId="4B7388AD" w14:textId="77777777" w:rsidR="006A3C36" w:rsidRPr="007F2E52" w:rsidRDefault="006A3C36" w:rsidP="00B96D24">
            <w:pPr>
              <w:spacing w:before="120" w:after="120"/>
              <w:rPr>
                <w:sz w:val="24"/>
                <w:szCs w:val="24"/>
              </w:rPr>
            </w:pPr>
            <w:r w:rsidRPr="007F2E52">
              <w:rPr>
                <w:sz w:val="24"/>
                <w:szCs w:val="24"/>
              </w:rPr>
              <w:t>Clinical audit is only one of a range of quality improvement methodologies and should not be used if another is more appropriate.</w:t>
            </w:r>
          </w:p>
        </w:tc>
        <w:tc>
          <w:tcPr>
            <w:tcW w:w="4837" w:type="dxa"/>
          </w:tcPr>
          <w:p w14:paraId="2A4F3342" w14:textId="77777777" w:rsidR="006A3C36" w:rsidRPr="007F2E52" w:rsidRDefault="00F17CE7" w:rsidP="00B96D24">
            <w:pPr>
              <w:spacing w:before="120" w:after="120"/>
              <w:rPr>
                <w:sz w:val="24"/>
                <w:szCs w:val="24"/>
              </w:rPr>
            </w:pPr>
            <w:r w:rsidRPr="007F2E52">
              <w:rPr>
                <w:sz w:val="24"/>
                <w:szCs w:val="24"/>
              </w:rPr>
              <w:t>Are quality improvement activities reviewed to ensure that the most appropriate methodology is being used?</w:t>
            </w:r>
          </w:p>
        </w:tc>
        <w:tc>
          <w:tcPr>
            <w:tcW w:w="2410" w:type="dxa"/>
          </w:tcPr>
          <w:p w14:paraId="3B6E3FB9" w14:textId="77777777" w:rsidR="006A3C36" w:rsidRPr="007F2E52" w:rsidRDefault="006A3C36" w:rsidP="00B96D24">
            <w:pPr>
              <w:spacing w:before="120" w:after="120"/>
              <w:rPr>
                <w:sz w:val="24"/>
                <w:szCs w:val="24"/>
              </w:rPr>
            </w:pPr>
          </w:p>
        </w:tc>
        <w:tc>
          <w:tcPr>
            <w:tcW w:w="2410" w:type="dxa"/>
          </w:tcPr>
          <w:p w14:paraId="0F8F6065" w14:textId="77777777" w:rsidR="006A3C36" w:rsidRPr="007F2E52" w:rsidRDefault="006A3C36" w:rsidP="00B96D24">
            <w:pPr>
              <w:spacing w:before="120" w:after="120"/>
              <w:rPr>
                <w:sz w:val="24"/>
                <w:szCs w:val="24"/>
              </w:rPr>
            </w:pPr>
          </w:p>
        </w:tc>
      </w:tr>
      <w:tr w:rsidR="00D53CD9" w:rsidRPr="007F2E52" w14:paraId="44F09358" w14:textId="77777777" w:rsidTr="0066371B">
        <w:trPr>
          <w:trHeight w:val="4289"/>
        </w:trPr>
        <w:tc>
          <w:tcPr>
            <w:tcW w:w="460" w:type="dxa"/>
          </w:tcPr>
          <w:p w14:paraId="49158DE5" w14:textId="77777777" w:rsidR="00D53CD9" w:rsidRPr="007F2E52" w:rsidRDefault="00D53CD9" w:rsidP="00B96D24">
            <w:pPr>
              <w:spacing w:before="120" w:after="120"/>
              <w:rPr>
                <w:sz w:val="24"/>
                <w:szCs w:val="24"/>
              </w:rPr>
            </w:pPr>
            <w:r w:rsidRPr="007F2E52">
              <w:rPr>
                <w:sz w:val="24"/>
                <w:szCs w:val="24"/>
              </w:rPr>
              <w:t>7</w:t>
            </w:r>
          </w:p>
        </w:tc>
        <w:tc>
          <w:tcPr>
            <w:tcW w:w="5318" w:type="dxa"/>
          </w:tcPr>
          <w:p w14:paraId="5AF15F3C" w14:textId="77777777" w:rsidR="00D53CD9" w:rsidRPr="007F2E52" w:rsidRDefault="00D53CD9" w:rsidP="00B96D24">
            <w:pPr>
              <w:spacing w:before="120" w:after="120"/>
              <w:rPr>
                <w:sz w:val="24"/>
                <w:szCs w:val="24"/>
              </w:rPr>
            </w:pPr>
            <w:r w:rsidRPr="007F2E52">
              <w:rPr>
                <w:sz w:val="24"/>
                <w:szCs w:val="24"/>
              </w:rPr>
              <w:t xml:space="preserve">Organisations must have governance arrangements in place to ensure that clinical audits are planned, prioritised, undertaken and reported in a way that maximises the benefit of the audit to the organisation. </w:t>
            </w:r>
          </w:p>
          <w:p w14:paraId="78DF60DA" w14:textId="77777777" w:rsidR="00D53CD9" w:rsidRPr="007F2E52" w:rsidRDefault="00D53CD9" w:rsidP="00B96D24">
            <w:pPr>
              <w:spacing w:before="120" w:after="120"/>
              <w:rPr>
                <w:sz w:val="24"/>
                <w:szCs w:val="24"/>
              </w:rPr>
            </w:pPr>
            <w:r w:rsidRPr="007F2E52">
              <w:rPr>
                <w:sz w:val="24"/>
                <w:szCs w:val="24"/>
              </w:rPr>
              <w:t xml:space="preserve">The findings from clinical audits may be used as part of the Board Assurance Framework, but full assurance can only be obtained if the quality improvement aims of the project have been achieved. </w:t>
            </w:r>
          </w:p>
          <w:p w14:paraId="2C938627" w14:textId="77777777" w:rsidR="00D53CD9" w:rsidRPr="007F2E52" w:rsidRDefault="00D53CD9" w:rsidP="00B96D24">
            <w:pPr>
              <w:spacing w:before="120" w:after="120"/>
              <w:rPr>
                <w:sz w:val="24"/>
                <w:szCs w:val="24"/>
              </w:rPr>
            </w:pPr>
            <w:r w:rsidRPr="007F2E52">
              <w:rPr>
                <w:sz w:val="24"/>
                <w:szCs w:val="24"/>
              </w:rPr>
              <w:t>Governance plans should include arrangements for participation in local and regional cross-organisational audits.</w:t>
            </w:r>
          </w:p>
        </w:tc>
        <w:tc>
          <w:tcPr>
            <w:tcW w:w="4837" w:type="dxa"/>
          </w:tcPr>
          <w:p w14:paraId="4DC3C1E4" w14:textId="77777777" w:rsidR="00D53CD9" w:rsidRPr="007F2E52" w:rsidRDefault="00D53CD9" w:rsidP="00B96D24">
            <w:pPr>
              <w:spacing w:before="120" w:after="120"/>
              <w:rPr>
                <w:sz w:val="24"/>
                <w:szCs w:val="24"/>
              </w:rPr>
            </w:pPr>
            <w:r w:rsidRPr="007F2E52">
              <w:rPr>
                <w:sz w:val="24"/>
                <w:szCs w:val="24"/>
              </w:rPr>
              <w:t>Are governance arrangements in place to ensure that clinical audits are planned, prioritised, undertaken and reported in a way that maximises the benefit of the audit to the organisation?</w:t>
            </w:r>
          </w:p>
          <w:p w14:paraId="585D89D3" w14:textId="77777777" w:rsidR="00D53CD9" w:rsidRPr="007F2E52" w:rsidRDefault="00D53CD9" w:rsidP="00B96D24">
            <w:pPr>
              <w:spacing w:before="120" w:after="120"/>
              <w:rPr>
                <w:sz w:val="24"/>
                <w:szCs w:val="24"/>
              </w:rPr>
            </w:pPr>
            <w:r w:rsidRPr="007F2E52">
              <w:rPr>
                <w:sz w:val="24"/>
                <w:szCs w:val="24"/>
              </w:rPr>
              <w:t>Are the findings from clinical audits used appropriately as part of the Board Assurance Framework?</w:t>
            </w:r>
          </w:p>
          <w:p w14:paraId="328E62DB" w14:textId="177D57B8" w:rsidR="00D53CD9" w:rsidRPr="007F2E52" w:rsidRDefault="00D53CD9" w:rsidP="00B96D24">
            <w:pPr>
              <w:spacing w:before="120" w:after="120"/>
              <w:rPr>
                <w:sz w:val="24"/>
                <w:szCs w:val="24"/>
              </w:rPr>
            </w:pPr>
            <w:r w:rsidRPr="007F2E52">
              <w:rPr>
                <w:sz w:val="24"/>
                <w:szCs w:val="24"/>
              </w:rPr>
              <w:t>Do governance plans include arrangements for participation in local and regional cross-organisational audits?</w:t>
            </w:r>
          </w:p>
        </w:tc>
        <w:tc>
          <w:tcPr>
            <w:tcW w:w="2410" w:type="dxa"/>
          </w:tcPr>
          <w:p w14:paraId="1B73397D" w14:textId="77777777" w:rsidR="00D53CD9" w:rsidRPr="007F2E52" w:rsidRDefault="00D53CD9" w:rsidP="00B96D24">
            <w:pPr>
              <w:spacing w:before="120" w:after="120"/>
              <w:rPr>
                <w:sz w:val="24"/>
                <w:szCs w:val="24"/>
              </w:rPr>
            </w:pPr>
          </w:p>
        </w:tc>
        <w:tc>
          <w:tcPr>
            <w:tcW w:w="2410" w:type="dxa"/>
          </w:tcPr>
          <w:p w14:paraId="2E71204A" w14:textId="77777777" w:rsidR="00D53CD9" w:rsidRPr="007F2E52" w:rsidRDefault="00D53CD9" w:rsidP="00B96D24">
            <w:pPr>
              <w:spacing w:before="120" w:after="120"/>
              <w:rPr>
                <w:sz w:val="24"/>
                <w:szCs w:val="24"/>
              </w:rPr>
            </w:pPr>
          </w:p>
        </w:tc>
      </w:tr>
      <w:tr w:rsidR="007F7BD8" w:rsidRPr="007F2E52" w14:paraId="7D001500" w14:textId="77777777" w:rsidTr="00AB16D0">
        <w:trPr>
          <w:trHeight w:val="2997"/>
        </w:trPr>
        <w:tc>
          <w:tcPr>
            <w:tcW w:w="460" w:type="dxa"/>
          </w:tcPr>
          <w:p w14:paraId="71B51F02" w14:textId="77777777" w:rsidR="007F7BD8" w:rsidRPr="007F2E52" w:rsidRDefault="007F7BD8" w:rsidP="00B96D24">
            <w:pPr>
              <w:spacing w:before="120" w:after="120"/>
              <w:rPr>
                <w:sz w:val="24"/>
                <w:szCs w:val="24"/>
              </w:rPr>
            </w:pPr>
            <w:r w:rsidRPr="007F2E52">
              <w:rPr>
                <w:sz w:val="24"/>
                <w:szCs w:val="24"/>
              </w:rPr>
              <w:lastRenderedPageBreak/>
              <w:t>8</w:t>
            </w:r>
          </w:p>
        </w:tc>
        <w:tc>
          <w:tcPr>
            <w:tcW w:w="5318" w:type="dxa"/>
          </w:tcPr>
          <w:p w14:paraId="4C737D92" w14:textId="5F029BD1" w:rsidR="007F7BD8" w:rsidRPr="007F2E52" w:rsidRDefault="007F7BD8" w:rsidP="00B96D24">
            <w:pPr>
              <w:spacing w:before="120" w:after="120"/>
              <w:rPr>
                <w:sz w:val="24"/>
                <w:szCs w:val="24"/>
              </w:rPr>
            </w:pPr>
            <w:r w:rsidRPr="007F2E52">
              <w:rPr>
                <w:sz w:val="24"/>
                <w:szCs w:val="24"/>
              </w:rPr>
              <w:t xml:space="preserve">Policies and procedures must be in place to ensure that clinical audits (and all other quality improvement activities) are undertaken in a way that complies fully with current information governance legislation and guidance, and in consultation with local information governance leads and </w:t>
            </w:r>
            <w:proofErr w:type="spellStart"/>
            <w:r w:rsidRPr="007F2E52">
              <w:rPr>
                <w:sz w:val="24"/>
                <w:szCs w:val="24"/>
              </w:rPr>
              <w:t>Caldicott</w:t>
            </w:r>
            <w:proofErr w:type="spellEnd"/>
            <w:r w:rsidRPr="007F2E52">
              <w:rPr>
                <w:sz w:val="24"/>
                <w:szCs w:val="24"/>
              </w:rPr>
              <w:t xml:space="preserve"> </w:t>
            </w:r>
            <w:r>
              <w:rPr>
                <w:sz w:val="24"/>
                <w:szCs w:val="24"/>
              </w:rPr>
              <w:t>G</w:t>
            </w:r>
            <w:r w:rsidRPr="007F2E52">
              <w:rPr>
                <w:sz w:val="24"/>
                <w:szCs w:val="24"/>
              </w:rPr>
              <w:t xml:space="preserve">uardians. </w:t>
            </w:r>
          </w:p>
        </w:tc>
        <w:tc>
          <w:tcPr>
            <w:tcW w:w="4837" w:type="dxa"/>
          </w:tcPr>
          <w:p w14:paraId="5E313152" w14:textId="77777777" w:rsidR="007F7BD8" w:rsidRPr="007F2E52" w:rsidRDefault="007F7BD8" w:rsidP="00B96D24">
            <w:pPr>
              <w:spacing w:before="120" w:after="120"/>
              <w:rPr>
                <w:sz w:val="24"/>
                <w:szCs w:val="24"/>
              </w:rPr>
            </w:pPr>
            <w:r w:rsidRPr="007F2E52">
              <w:rPr>
                <w:sz w:val="24"/>
                <w:szCs w:val="24"/>
              </w:rPr>
              <w:t>Are policies and procedures in place to ensure that clinical audits (and all other quality improvement activities) are undertaken in a way that complies fully with current information governance legislation and guidance?</w:t>
            </w:r>
          </w:p>
          <w:p w14:paraId="05A52EF9" w14:textId="203DFA4C" w:rsidR="007F7BD8" w:rsidRPr="007F2E52" w:rsidRDefault="007F7BD8" w:rsidP="00B96D24">
            <w:pPr>
              <w:spacing w:before="120" w:after="120"/>
              <w:rPr>
                <w:sz w:val="24"/>
                <w:szCs w:val="24"/>
              </w:rPr>
            </w:pPr>
            <w:r w:rsidRPr="007F2E52">
              <w:rPr>
                <w:sz w:val="24"/>
                <w:szCs w:val="24"/>
              </w:rPr>
              <w:t xml:space="preserve">Are local information governance leads and </w:t>
            </w:r>
            <w:proofErr w:type="spellStart"/>
            <w:r w:rsidRPr="007F2E52">
              <w:rPr>
                <w:sz w:val="24"/>
                <w:szCs w:val="24"/>
              </w:rPr>
              <w:t>Caldicott</w:t>
            </w:r>
            <w:proofErr w:type="spellEnd"/>
            <w:r w:rsidRPr="007F2E52">
              <w:rPr>
                <w:sz w:val="24"/>
                <w:szCs w:val="24"/>
              </w:rPr>
              <w:t xml:space="preserve"> </w:t>
            </w:r>
            <w:r>
              <w:rPr>
                <w:sz w:val="24"/>
                <w:szCs w:val="24"/>
              </w:rPr>
              <w:t>G</w:t>
            </w:r>
            <w:r w:rsidRPr="007F2E52">
              <w:rPr>
                <w:sz w:val="24"/>
                <w:szCs w:val="24"/>
              </w:rPr>
              <w:t>ua</w:t>
            </w:r>
            <w:r>
              <w:rPr>
                <w:sz w:val="24"/>
                <w:szCs w:val="24"/>
              </w:rPr>
              <w:t>rdians consulted when necessary?</w:t>
            </w:r>
          </w:p>
        </w:tc>
        <w:tc>
          <w:tcPr>
            <w:tcW w:w="2410" w:type="dxa"/>
          </w:tcPr>
          <w:p w14:paraId="2D07AD45" w14:textId="77777777" w:rsidR="007F7BD8" w:rsidRPr="007F2E52" w:rsidRDefault="007F7BD8" w:rsidP="00B96D24">
            <w:pPr>
              <w:spacing w:before="120" w:after="120"/>
              <w:rPr>
                <w:sz w:val="24"/>
                <w:szCs w:val="24"/>
              </w:rPr>
            </w:pPr>
          </w:p>
        </w:tc>
        <w:tc>
          <w:tcPr>
            <w:tcW w:w="2410" w:type="dxa"/>
          </w:tcPr>
          <w:p w14:paraId="1A8F0D5B" w14:textId="77777777" w:rsidR="007F7BD8" w:rsidRPr="007F2E52" w:rsidRDefault="007F7BD8" w:rsidP="00B96D24">
            <w:pPr>
              <w:spacing w:before="120" w:after="120"/>
              <w:rPr>
                <w:sz w:val="24"/>
                <w:szCs w:val="24"/>
              </w:rPr>
            </w:pPr>
          </w:p>
        </w:tc>
      </w:tr>
      <w:tr w:rsidR="007F7BD8" w:rsidRPr="007F2E52" w14:paraId="1D7901D1" w14:textId="77777777" w:rsidTr="00AB16D0">
        <w:trPr>
          <w:trHeight w:val="3290"/>
        </w:trPr>
        <w:tc>
          <w:tcPr>
            <w:tcW w:w="460" w:type="dxa"/>
          </w:tcPr>
          <w:p w14:paraId="7361B6D3" w14:textId="77777777" w:rsidR="007F7BD8" w:rsidRPr="007F2E52" w:rsidRDefault="007F7BD8" w:rsidP="00B96D24">
            <w:pPr>
              <w:spacing w:before="120" w:after="120"/>
              <w:rPr>
                <w:sz w:val="24"/>
                <w:szCs w:val="24"/>
              </w:rPr>
            </w:pPr>
            <w:r w:rsidRPr="007F2E52">
              <w:rPr>
                <w:sz w:val="24"/>
                <w:szCs w:val="24"/>
              </w:rPr>
              <w:t>9</w:t>
            </w:r>
          </w:p>
        </w:tc>
        <w:tc>
          <w:tcPr>
            <w:tcW w:w="5318" w:type="dxa"/>
          </w:tcPr>
          <w:p w14:paraId="06AFB930" w14:textId="77777777" w:rsidR="007F7BD8" w:rsidRPr="007F2E52" w:rsidRDefault="007F7BD8" w:rsidP="00B96D24">
            <w:pPr>
              <w:spacing w:before="120" w:after="120"/>
              <w:rPr>
                <w:sz w:val="24"/>
                <w:szCs w:val="24"/>
              </w:rPr>
            </w:pPr>
            <w:r w:rsidRPr="007F2E52">
              <w:rPr>
                <w:sz w:val="24"/>
                <w:szCs w:val="24"/>
              </w:rPr>
              <w:t>All staff within an organisation should be made aware of, and comply with, the governance arrangements in place, including local policy and protocols on proposing, registering, undertaking and reporting on clinical audits.</w:t>
            </w:r>
          </w:p>
        </w:tc>
        <w:tc>
          <w:tcPr>
            <w:tcW w:w="4837" w:type="dxa"/>
          </w:tcPr>
          <w:p w14:paraId="70B8B6BC" w14:textId="77777777" w:rsidR="007F7BD8" w:rsidRPr="007F2E52" w:rsidRDefault="007F7BD8" w:rsidP="00B96D24">
            <w:pPr>
              <w:spacing w:before="120" w:after="120"/>
              <w:rPr>
                <w:sz w:val="24"/>
                <w:szCs w:val="24"/>
              </w:rPr>
            </w:pPr>
            <w:r w:rsidRPr="007F2E52">
              <w:rPr>
                <w:sz w:val="24"/>
                <w:szCs w:val="24"/>
              </w:rPr>
              <w:t>Are all staff within the organisation aware of the governance arrangements in place, including local policy and protocols on proposing, registering, undertaking and reporting on clinical audits?</w:t>
            </w:r>
          </w:p>
          <w:p w14:paraId="1E6015B8" w14:textId="79474986" w:rsidR="007F7BD8" w:rsidRPr="007F2E52" w:rsidRDefault="007F7BD8" w:rsidP="00B96D24">
            <w:pPr>
              <w:spacing w:before="120" w:after="120"/>
              <w:rPr>
                <w:sz w:val="24"/>
                <w:szCs w:val="24"/>
              </w:rPr>
            </w:pPr>
            <w:r w:rsidRPr="007F2E52">
              <w:rPr>
                <w:sz w:val="24"/>
                <w:szCs w:val="24"/>
              </w:rPr>
              <w:t>Do all staff within the organisation comply with the governance arrangements in place, including local policy and protocols on proposing, registering, undertaking and reporting on clinical audits?</w:t>
            </w:r>
          </w:p>
        </w:tc>
        <w:tc>
          <w:tcPr>
            <w:tcW w:w="2410" w:type="dxa"/>
          </w:tcPr>
          <w:p w14:paraId="672DFEEB" w14:textId="77777777" w:rsidR="007F7BD8" w:rsidRPr="007F2E52" w:rsidRDefault="007F7BD8" w:rsidP="00B96D24">
            <w:pPr>
              <w:spacing w:before="120" w:after="120"/>
              <w:rPr>
                <w:sz w:val="24"/>
                <w:szCs w:val="24"/>
              </w:rPr>
            </w:pPr>
          </w:p>
        </w:tc>
        <w:tc>
          <w:tcPr>
            <w:tcW w:w="2410" w:type="dxa"/>
          </w:tcPr>
          <w:p w14:paraId="6A997DB9" w14:textId="77777777" w:rsidR="007F7BD8" w:rsidRPr="007F2E52" w:rsidRDefault="007F7BD8" w:rsidP="00B96D24">
            <w:pPr>
              <w:spacing w:before="120" w:after="120"/>
              <w:rPr>
                <w:sz w:val="24"/>
                <w:szCs w:val="24"/>
              </w:rPr>
            </w:pPr>
          </w:p>
        </w:tc>
      </w:tr>
      <w:tr w:rsidR="007F7BD8" w:rsidRPr="007F2E52" w14:paraId="30ADEF12" w14:textId="77777777" w:rsidTr="00AB16D0">
        <w:trPr>
          <w:trHeight w:val="5805"/>
        </w:trPr>
        <w:tc>
          <w:tcPr>
            <w:tcW w:w="460" w:type="dxa"/>
          </w:tcPr>
          <w:p w14:paraId="205B9179" w14:textId="77777777" w:rsidR="007F7BD8" w:rsidRPr="007F2E52" w:rsidRDefault="007F7BD8" w:rsidP="00B96D24">
            <w:pPr>
              <w:spacing w:before="120" w:after="120"/>
              <w:rPr>
                <w:sz w:val="24"/>
                <w:szCs w:val="24"/>
              </w:rPr>
            </w:pPr>
            <w:r w:rsidRPr="007F2E52">
              <w:rPr>
                <w:sz w:val="24"/>
                <w:szCs w:val="24"/>
              </w:rPr>
              <w:lastRenderedPageBreak/>
              <w:t>10</w:t>
            </w:r>
          </w:p>
        </w:tc>
        <w:tc>
          <w:tcPr>
            <w:tcW w:w="5318" w:type="dxa"/>
          </w:tcPr>
          <w:p w14:paraId="73E88667" w14:textId="77777777" w:rsidR="007F7BD8" w:rsidRPr="007F2E52" w:rsidRDefault="007F7BD8" w:rsidP="00B96D24">
            <w:pPr>
              <w:spacing w:before="120" w:after="120"/>
              <w:rPr>
                <w:sz w:val="24"/>
                <w:szCs w:val="24"/>
              </w:rPr>
            </w:pPr>
            <w:r w:rsidRPr="007F2E52">
              <w:rPr>
                <w:sz w:val="24"/>
                <w:szCs w:val="24"/>
              </w:rPr>
              <w:t>The organisation must enable the conduct of good quality clinical audit by providing appropriate resources to support the process. This includes dedicated time for audit and an appropriate level of funding.</w:t>
            </w:r>
          </w:p>
          <w:p w14:paraId="3A790724" w14:textId="77777777" w:rsidR="007F7BD8" w:rsidRPr="007F2E52" w:rsidRDefault="007F7BD8" w:rsidP="00B96D24">
            <w:pPr>
              <w:spacing w:before="120" w:after="120"/>
              <w:rPr>
                <w:sz w:val="24"/>
                <w:szCs w:val="24"/>
              </w:rPr>
            </w:pPr>
            <w:r w:rsidRPr="007F2E52">
              <w:rPr>
                <w:sz w:val="24"/>
                <w:szCs w:val="24"/>
              </w:rPr>
              <w:t>Organisations should have in place:</w:t>
            </w:r>
          </w:p>
          <w:p w14:paraId="5013D54E" w14:textId="77777777" w:rsidR="007F7BD8" w:rsidRPr="007F2E52" w:rsidRDefault="007F7BD8" w:rsidP="00B96D24">
            <w:pPr>
              <w:pStyle w:val="ListParagraph"/>
              <w:numPr>
                <w:ilvl w:val="0"/>
                <w:numId w:val="2"/>
              </w:numPr>
              <w:spacing w:before="120" w:after="120"/>
              <w:rPr>
                <w:sz w:val="24"/>
                <w:szCs w:val="24"/>
              </w:rPr>
            </w:pPr>
            <w:r w:rsidRPr="007F2E52">
              <w:rPr>
                <w:sz w:val="24"/>
                <w:szCs w:val="24"/>
              </w:rPr>
              <w:t>A senior clinician able to lead on clinical audit across the whole organisation</w:t>
            </w:r>
          </w:p>
          <w:p w14:paraId="23EAFA63" w14:textId="257C688F" w:rsidR="007F7BD8" w:rsidRPr="007F2E52" w:rsidRDefault="007F7BD8" w:rsidP="00B96D24">
            <w:pPr>
              <w:pStyle w:val="ListParagraph"/>
              <w:numPr>
                <w:ilvl w:val="0"/>
                <w:numId w:val="2"/>
              </w:numPr>
              <w:spacing w:before="120" w:after="120"/>
              <w:rPr>
                <w:sz w:val="24"/>
                <w:szCs w:val="24"/>
              </w:rPr>
            </w:pPr>
            <w:r w:rsidRPr="007F2E52">
              <w:rPr>
                <w:sz w:val="24"/>
                <w:szCs w:val="24"/>
              </w:rPr>
              <w:t>Clinical leads for quality improvement at service delivery level</w:t>
            </w:r>
            <w:r>
              <w:rPr>
                <w:sz w:val="24"/>
                <w:szCs w:val="24"/>
              </w:rPr>
              <w:t xml:space="preserve"> </w:t>
            </w:r>
            <w:r w:rsidRPr="00A1516D">
              <w:rPr>
                <w:sz w:val="24"/>
                <w:szCs w:val="24"/>
              </w:rPr>
              <w:t>in all specialties</w:t>
            </w:r>
          </w:p>
          <w:p w14:paraId="089474C5" w14:textId="65E6FEC0" w:rsidR="007F7BD8" w:rsidRPr="007F2E52" w:rsidRDefault="007F7BD8" w:rsidP="00B96D24">
            <w:pPr>
              <w:pStyle w:val="ListParagraph"/>
              <w:numPr>
                <w:ilvl w:val="0"/>
                <w:numId w:val="2"/>
              </w:numPr>
              <w:spacing w:before="120" w:after="120"/>
              <w:rPr>
                <w:sz w:val="24"/>
                <w:szCs w:val="24"/>
              </w:rPr>
            </w:pPr>
            <w:r w:rsidRPr="007F2E52">
              <w:rPr>
                <w:sz w:val="24"/>
                <w:szCs w:val="24"/>
              </w:rPr>
              <w:t>Clinical audit practitioners who can manage the audit programme and support the process</w:t>
            </w:r>
          </w:p>
          <w:p w14:paraId="42506403" w14:textId="6EEA7869" w:rsidR="007F7BD8" w:rsidRPr="007F2E52" w:rsidRDefault="007F7BD8" w:rsidP="00B96D24">
            <w:pPr>
              <w:pStyle w:val="ListParagraph"/>
              <w:numPr>
                <w:ilvl w:val="0"/>
                <w:numId w:val="2"/>
              </w:numPr>
              <w:spacing w:before="120" w:after="120"/>
              <w:rPr>
                <w:sz w:val="24"/>
                <w:szCs w:val="24"/>
              </w:rPr>
            </w:pPr>
            <w:r w:rsidRPr="007F2E52">
              <w:rPr>
                <w:sz w:val="24"/>
                <w:szCs w:val="24"/>
              </w:rPr>
              <w:t>A programme for supporting doctors in training to ensure that the clinical audit and quality improvement activities they undertake as part of their training deliver benefits to the organisation</w:t>
            </w:r>
            <w:r>
              <w:rPr>
                <w:sz w:val="24"/>
                <w:szCs w:val="24"/>
              </w:rPr>
              <w:t>.</w:t>
            </w:r>
          </w:p>
        </w:tc>
        <w:tc>
          <w:tcPr>
            <w:tcW w:w="4837" w:type="dxa"/>
          </w:tcPr>
          <w:p w14:paraId="129F0CA5" w14:textId="77777777" w:rsidR="007F7BD8" w:rsidRPr="007F2E52" w:rsidRDefault="007F7BD8" w:rsidP="00B96D24">
            <w:pPr>
              <w:spacing w:before="120" w:after="120"/>
              <w:rPr>
                <w:sz w:val="24"/>
                <w:szCs w:val="24"/>
              </w:rPr>
            </w:pPr>
            <w:r w:rsidRPr="007F2E52">
              <w:rPr>
                <w:sz w:val="24"/>
                <w:szCs w:val="24"/>
              </w:rPr>
              <w:t>Does the organisation have a nominated senior clinician able to lead on clinical audit across the whole organisation?</w:t>
            </w:r>
          </w:p>
          <w:p w14:paraId="4BB12F1E" w14:textId="5823A482" w:rsidR="007F7BD8" w:rsidRPr="007F2E52" w:rsidRDefault="007F7BD8" w:rsidP="00B96D24">
            <w:pPr>
              <w:spacing w:before="120" w:after="120"/>
              <w:rPr>
                <w:sz w:val="24"/>
                <w:szCs w:val="24"/>
              </w:rPr>
            </w:pPr>
            <w:r w:rsidRPr="007F2E52">
              <w:rPr>
                <w:sz w:val="24"/>
                <w:szCs w:val="24"/>
              </w:rPr>
              <w:t>Does the organisation have clinical leads for quality improvement in place at service delivery level in all specialties?</w:t>
            </w:r>
          </w:p>
          <w:p w14:paraId="49DAE6D0" w14:textId="6A6B03D0" w:rsidR="007F7BD8" w:rsidRPr="007F2E52" w:rsidRDefault="007F7BD8" w:rsidP="00B96D24">
            <w:pPr>
              <w:spacing w:before="120" w:after="120"/>
              <w:rPr>
                <w:sz w:val="24"/>
                <w:szCs w:val="24"/>
              </w:rPr>
            </w:pPr>
            <w:r w:rsidRPr="007F2E52">
              <w:rPr>
                <w:sz w:val="24"/>
                <w:szCs w:val="24"/>
              </w:rPr>
              <w:t xml:space="preserve">Does the organisation have clinical audit practitioners in place who can manage the audit </w:t>
            </w:r>
            <w:r>
              <w:rPr>
                <w:sz w:val="24"/>
                <w:szCs w:val="24"/>
              </w:rPr>
              <w:t>programme</w:t>
            </w:r>
            <w:r w:rsidRPr="007F2E52">
              <w:rPr>
                <w:sz w:val="24"/>
                <w:szCs w:val="24"/>
              </w:rPr>
              <w:t xml:space="preserve"> and support the process?</w:t>
            </w:r>
          </w:p>
          <w:p w14:paraId="211994A5" w14:textId="6DD59160" w:rsidR="007F7BD8" w:rsidRPr="007F2E52" w:rsidRDefault="007F7BD8" w:rsidP="00B96D24">
            <w:pPr>
              <w:spacing w:before="120" w:after="120"/>
              <w:rPr>
                <w:sz w:val="24"/>
                <w:szCs w:val="24"/>
              </w:rPr>
            </w:pPr>
            <w:r w:rsidRPr="007F2E52">
              <w:rPr>
                <w:sz w:val="24"/>
                <w:szCs w:val="24"/>
              </w:rPr>
              <w:t>Does the organisation have a programme in place for supporting doctors in training to ensure that the clinical audit and quality improvement activities they undertake as part of their training deliver benefits to the organisation?</w:t>
            </w:r>
          </w:p>
        </w:tc>
        <w:tc>
          <w:tcPr>
            <w:tcW w:w="2410" w:type="dxa"/>
          </w:tcPr>
          <w:p w14:paraId="6D683157" w14:textId="77777777" w:rsidR="007F7BD8" w:rsidRPr="007F2E52" w:rsidRDefault="007F7BD8" w:rsidP="00B96D24">
            <w:pPr>
              <w:spacing w:before="120" w:after="120"/>
              <w:rPr>
                <w:sz w:val="24"/>
                <w:szCs w:val="24"/>
              </w:rPr>
            </w:pPr>
          </w:p>
        </w:tc>
        <w:tc>
          <w:tcPr>
            <w:tcW w:w="2410" w:type="dxa"/>
          </w:tcPr>
          <w:p w14:paraId="5139C7AC" w14:textId="77777777" w:rsidR="007F7BD8" w:rsidRPr="007F2E52" w:rsidRDefault="007F7BD8" w:rsidP="00B96D24">
            <w:pPr>
              <w:spacing w:before="120" w:after="120"/>
              <w:rPr>
                <w:sz w:val="24"/>
                <w:szCs w:val="24"/>
              </w:rPr>
            </w:pPr>
          </w:p>
        </w:tc>
      </w:tr>
      <w:tr w:rsidR="007F7BD8" w:rsidRPr="007F2E52" w14:paraId="20B60928" w14:textId="77777777" w:rsidTr="00AB16D0">
        <w:trPr>
          <w:trHeight w:val="2584"/>
        </w:trPr>
        <w:tc>
          <w:tcPr>
            <w:tcW w:w="460" w:type="dxa"/>
          </w:tcPr>
          <w:p w14:paraId="17FDB58B" w14:textId="77777777" w:rsidR="007F7BD8" w:rsidRPr="007F2E52" w:rsidRDefault="007F7BD8" w:rsidP="00B96D24">
            <w:pPr>
              <w:spacing w:before="120" w:after="120"/>
              <w:rPr>
                <w:sz w:val="24"/>
                <w:szCs w:val="24"/>
              </w:rPr>
            </w:pPr>
            <w:r w:rsidRPr="007F2E52">
              <w:rPr>
                <w:sz w:val="24"/>
                <w:szCs w:val="24"/>
              </w:rPr>
              <w:t>11</w:t>
            </w:r>
          </w:p>
        </w:tc>
        <w:tc>
          <w:tcPr>
            <w:tcW w:w="5318" w:type="dxa"/>
          </w:tcPr>
          <w:p w14:paraId="7B2A4BD1" w14:textId="267E34AE" w:rsidR="007F7BD8" w:rsidRPr="007F2E52" w:rsidRDefault="007F7BD8" w:rsidP="00B96D24">
            <w:pPr>
              <w:spacing w:before="120" w:after="120"/>
              <w:rPr>
                <w:sz w:val="24"/>
                <w:szCs w:val="24"/>
              </w:rPr>
            </w:pPr>
            <w:r w:rsidRPr="007F2E52">
              <w:rPr>
                <w:sz w:val="24"/>
                <w:szCs w:val="24"/>
              </w:rPr>
              <w:t xml:space="preserve">The organisation should seek to improve the knowledge and skills of all staff in quality improvement. Training in clinical audit should be available for all staff and where appropriate for lay representatives. All staff should be encouraged to participate in clinical and other networks </w:t>
            </w:r>
            <w:r>
              <w:rPr>
                <w:sz w:val="24"/>
                <w:szCs w:val="24"/>
              </w:rPr>
              <w:t>that</w:t>
            </w:r>
            <w:r w:rsidRPr="007F2E52">
              <w:rPr>
                <w:sz w:val="24"/>
                <w:szCs w:val="24"/>
              </w:rPr>
              <w:t xml:space="preserve"> provide knowledge sharing and opportunities for staff development.</w:t>
            </w:r>
          </w:p>
        </w:tc>
        <w:tc>
          <w:tcPr>
            <w:tcW w:w="4837" w:type="dxa"/>
          </w:tcPr>
          <w:p w14:paraId="1461FB1B" w14:textId="77777777" w:rsidR="007F7BD8" w:rsidRPr="007F2E52" w:rsidRDefault="007F7BD8" w:rsidP="00B96D24">
            <w:pPr>
              <w:spacing w:before="120" w:after="120"/>
              <w:rPr>
                <w:sz w:val="24"/>
                <w:szCs w:val="24"/>
              </w:rPr>
            </w:pPr>
            <w:r w:rsidRPr="007F2E52">
              <w:rPr>
                <w:sz w:val="24"/>
                <w:szCs w:val="24"/>
              </w:rPr>
              <w:t>Is training in clinical audit available for all staff and where appropriate for lay representatives?</w:t>
            </w:r>
          </w:p>
          <w:p w14:paraId="20AB8537" w14:textId="52B7C330" w:rsidR="007F7BD8" w:rsidRPr="007F2E52" w:rsidRDefault="007F7BD8" w:rsidP="00B96D24">
            <w:pPr>
              <w:spacing w:before="120" w:after="120"/>
              <w:rPr>
                <w:sz w:val="24"/>
                <w:szCs w:val="24"/>
              </w:rPr>
            </w:pPr>
            <w:r w:rsidRPr="007F2E52">
              <w:rPr>
                <w:sz w:val="24"/>
                <w:szCs w:val="24"/>
              </w:rPr>
              <w:t xml:space="preserve">Are all staff encouraged to participate in clinical and other networks </w:t>
            </w:r>
            <w:r>
              <w:rPr>
                <w:sz w:val="24"/>
                <w:szCs w:val="24"/>
              </w:rPr>
              <w:t>that</w:t>
            </w:r>
            <w:r w:rsidRPr="007F2E52">
              <w:rPr>
                <w:sz w:val="24"/>
                <w:szCs w:val="24"/>
              </w:rPr>
              <w:t xml:space="preserve"> provide knowledge sharing and opportunities for staff development?</w:t>
            </w:r>
          </w:p>
        </w:tc>
        <w:tc>
          <w:tcPr>
            <w:tcW w:w="2410" w:type="dxa"/>
          </w:tcPr>
          <w:p w14:paraId="6F226538" w14:textId="77777777" w:rsidR="007F7BD8" w:rsidRPr="007F2E52" w:rsidRDefault="007F7BD8" w:rsidP="00B96D24">
            <w:pPr>
              <w:spacing w:before="120" w:after="120"/>
              <w:rPr>
                <w:sz w:val="24"/>
                <w:szCs w:val="24"/>
              </w:rPr>
            </w:pPr>
          </w:p>
        </w:tc>
        <w:tc>
          <w:tcPr>
            <w:tcW w:w="2410" w:type="dxa"/>
          </w:tcPr>
          <w:p w14:paraId="1592182C" w14:textId="77777777" w:rsidR="007F7BD8" w:rsidRPr="007F2E52" w:rsidRDefault="007F7BD8" w:rsidP="00B96D24">
            <w:pPr>
              <w:spacing w:before="120" w:after="120"/>
              <w:rPr>
                <w:sz w:val="24"/>
                <w:szCs w:val="24"/>
              </w:rPr>
            </w:pPr>
          </w:p>
        </w:tc>
      </w:tr>
    </w:tbl>
    <w:p w14:paraId="41B23673" w14:textId="22EBE6AB" w:rsidR="005C385E" w:rsidRDefault="005C385E" w:rsidP="00B96D24">
      <w:pPr>
        <w:spacing w:before="120" w:after="120" w:line="240" w:lineRule="auto"/>
      </w:pPr>
    </w:p>
    <w:p w14:paraId="4EFCEDA9" w14:textId="5836476E" w:rsidR="00B6030C" w:rsidRDefault="00B6030C" w:rsidP="00B96D24">
      <w:pPr>
        <w:spacing w:before="120" w:after="120" w:line="240" w:lineRule="auto"/>
      </w:pPr>
    </w:p>
    <w:p w14:paraId="0ED260CE" w14:textId="507D6723" w:rsidR="00F013CC" w:rsidRDefault="00F013CC" w:rsidP="007C7DF7">
      <w:pPr>
        <w:spacing w:before="120" w:after="0" w:line="240" w:lineRule="auto"/>
        <w:jc w:val="both"/>
        <w:rPr>
          <w:b/>
          <w:sz w:val="28"/>
          <w:szCs w:val="28"/>
        </w:rPr>
      </w:pPr>
    </w:p>
    <w:p w14:paraId="75EA7790" w14:textId="77777777" w:rsidR="007C7DF7" w:rsidRDefault="007C7DF7">
      <w:pPr>
        <w:spacing w:before="120" w:after="0" w:line="240" w:lineRule="auto"/>
        <w:jc w:val="both"/>
        <w:rPr>
          <w:b/>
          <w:sz w:val="28"/>
          <w:szCs w:val="28"/>
        </w:rPr>
      </w:pPr>
    </w:p>
    <w:p w14:paraId="6CDFB2DD" w14:textId="0A2A2B78" w:rsidR="005C385E" w:rsidRPr="007F2E52" w:rsidRDefault="005C385E" w:rsidP="000043E2">
      <w:pPr>
        <w:spacing w:before="120" w:after="0" w:line="240" w:lineRule="auto"/>
        <w:jc w:val="both"/>
        <w:rPr>
          <w:b/>
          <w:sz w:val="28"/>
          <w:szCs w:val="28"/>
        </w:rPr>
      </w:pPr>
      <w:r w:rsidRPr="007F2E52">
        <w:rPr>
          <w:b/>
          <w:sz w:val="28"/>
          <w:szCs w:val="28"/>
        </w:rPr>
        <w:t>Stage 1: Preparation and planning</w:t>
      </w:r>
    </w:p>
    <w:p w14:paraId="5CDDC75D" w14:textId="77777777" w:rsidR="005C385E" w:rsidRPr="00580D8C" w:rsidRDefault="005C385E" w:rsidP="00B96D24">
      <w:pPr>
        <w:spacing w:before="120" w:after="120" w:line="240" w:lineRule="auto"/>
        <w:rPr>
          <w:sz w:val="4"/>
          <w:szCs w:val="4"/>
        </w:rPr>
      </w:pPr>
    </w:p>
    <w:tbl>
      <w:tblPr>
        <w:tblStyle w:val="TableGrid"/>
        <w:tblW w:w="0" w:type="auto"/>
        <w:tblLayout w:type="fixed"/>
        <w:tblLook w:val="04A0" w:firstRow="1" w:lastRow="0" w:firstColumn="1" w:lastColumn="0" w:noHBand="0" w:noVBand="1"/>
      </w:tblPr>
      <w:tblGrid>
        <w:gridCol w:w="369"/>
        <w:gridCol w:w="5409"/>
        <w:gridCol w:w="4678"/>
        <w:gridCol w:w="2410"/>
        <w:gridCol w:w="2410"/>
      </w:tblGrid>
      <w:tr w:rsidR="00977BEC" w:rsidRPr="007F2E52" w14:paraId="7F1AEA22" w14:textId="77777777" w:rsidTr="00977BEC">
        <w:tc>
          <w:tcPr>
            <w:tcW w:w="369" w:type="dxa"/>
          </w:tcPr>
          <w:p w14:paraId="43361706" w14:textId="77777777" w:rsidR="00977BEC" w:rsidRPr="007F2E52" w:rsidRDefault="00977BEC" w:rsidP="00B96D24">
            <w:pPr>
              <w:spacing w:before="120" w:after="120"/>
              <w:rPr>
                <w:b/>
                <w:sz w:val="24"/>
                <w:szCs w:val="24"/>
              </w:rPr>
            </w:pPr>
          </w:p>
        </w:tc>
        <w:tc>
          <w:tcPr>
            <w:tcW w:w="5409" w:type="dxa"/>
          </w:tcPr>
          <w:p w14:paraId="0D1E0BA9" w14:textId="77777777" w:rsidR="00977BEC" w:rsidRPr="007F2E52" w:rsidRDefault="00977BEC" w:rsidP="00B96D24">
            <w:pPr>
              <w:spacing w:before="120" w:after="120"/>
              <w:jc w:val="center"/>
              <w:rPr>
                <w:b/>
                <w:sz w:val="24"/>
                <w:szCs w:val="24"/>
              </w:rPr>
            </w:pPr>
            <w:r w:rsidRPr="007F2E52">
              <w:rPr>
                <w:b/>
                <w:sz w:val="24"/>
                <w:szCs w:val="24"/>
              </w:rPr>
              <w:t>Clinical audit best practice criteria</w:t>
            </w:r>
          </w:p>
        </w:tc>
        <w:tc>
          <w:tcPr>
            <w:tcW w:w="4678" w:type="dxa"/>
          </w:tcPr>
          <w:p w14:paraId="54B21B00" w14:textId="77777777" w:rsidR="00977BEC" w:rsidRPr="007F2E52" w:rsidRDefault="00977BEC" w:rsidP="00B96D24">
            <w:pPr>
              <w:spacing w:before="120" w:after="120"/>
              <w:jc w:val="center"/>
              <w:rPr>
                <w:b/>
                <w:sz w:val="24"/>
                <w:szCs w:val="24"/>
              </w:rPr>
            </w:pPr>
            <w:r w:rsidRPr="007F2E52">
              <w:rPr>
                <w:b/>
                <w:sz w:val="24"/>
                <w:szCs w:val="24"/>
              </w:rPr>
              <w:t>Questions to be answered</w:t>
            </w:r>
          </w:p>
        </w:tc>
        <w:tc>
          <w:tcPr>
            <w:tcW w:w="2410" w:type="dxa"/>
          </w:tcPr>
          <w:p w14:paraId="4FC2A937" w14:textId="77777777" w:rsidR="00977BEC" w:rsidRPr="007F2E52" w:rsidRDefault="00977BEC" w:rsidP="00B96D24">
            <w:pPr>
              <w:spacing w:before="120" w:after="120"/>
              <w:jc w:val="center"/>
              <w:rPr>
                <w:b/>
                <w:sz w:val="24"/>
                <w:szCs w:val="24"/>
              </w:rPr>
            </w:pPr>
            <w:r w:rsidRPr="007F2E52">
              <w:rPr>
                <w:b/>
                <w:sz w:val="24"/>
                <w:szCs w:val="24"/>
              </w:rPr>
              <w:t>Answers and supporting evidence</w:t>
            </w:r>
          </w:p>
        </w:tc>
        <w:tc>
          <w:tcPr>
            <w:tcW w:w="2410" w:type="dxa"/>
          </w:tcPr>
          <w:p w14:paraId="79E27121" w14:textId="77777777" w:rsidR="00977BEC" w:rsidRPr="007F2E52" w:rsidRDefault="00977BEC" w:rsidP="00B96D24">
            <w:pPr>
              <w:spacing w:before="120" w:after="120"/>
              <w:jc w:val="center"/>
              <w:rPr>
                <w:b/>
                <w:sz w:val="24"/>
                <w:szCs w:val="24"/>
              </w:rPr>
            </w:pPr>
            <w:r w:rsidRPr="007F2E52">
              <w:rPr>
                <w:b/>
                <w:sz w:val="24"/>
                <w:szCs w:val="24"/>
              </w:rPr>
              <w:t>Actions required to improve practice</w:t>
            </w:r>
          </w:p>
        </w:tc>
      </w:tr>
      <w:tr w:rsidR="007F7BD8" w:rsidRPr="007F2E52" w14:paraId="1F9B770E" w14:textId="77777777" w:rsidTr="005F6D95">
        <w:trPr>
          <w:trHeight w:val="3142"/>
        </w:trPr>
        <w:tc>
          <w:tcPr>
            <w:tcW w:w="369" w:type="dxa"/>
          </w:tcPr>
          <w:p w14:paraId="469510F7" w14:textId="77777777" w:rsidR="007F7BD8" w:rsidRPr="007F2E52" w:rsidRDefault="007F7BD8" w:rsidP="00B96D24">
            <w:pPr>
              <w:spacing w:before="120" w:after="120"/>
              <w:rPr>
                <w:sz w:val="24"/>
                <w:szCs w:val="24"/>
              </w:rPr>
            </w:pPr>
            <w:r w:rsidRPr="007F2E52">
              <w:rPr>
                <w:sz w:val="24"/>
                <w:szCs w:val="24"/>
              </w:rPr>
              <w:t>1</w:t>
            </w:r>
          </w:p>
        </w:tc>
        <w:tc>
          <w:tcPr>
            <w:tcW w:w="5409" w:type="dxa"/>
          </w:tcPr>
          <w:p w14:paraId="5FB89BE3" w14:textId="150B759D" w:rsidR="007F7BD8" w:rsidRPr="007F2E52" w:rsidRDefault="007F7BD8" w:rsidP="00B96D24">
            <w:pPr>
              <w:spacing w:before="120" w:after="120"/>
              <w:rPr>
                <w:sz w:val="24"/>
                <w:szCs w:val="24"/>
              </w:rPr>
            </w:pPr>
            <w:r w:rsidRPr="007F2E52">
              <w:rPr>
                <w:sz w:val="24"/>
                <w:szCs w:val="24"/>
              </w:rPr>
              <w:t>Every quality improvement project should be reviewed to ensure that the topic is amenable to improvement</w:t>
            </w:r>
            <w:r>
              <w:rPr>
                <w:sz w:val="24"/>
                <w:szCs w:val="24"/>
              </w:rPr>
              <w:t>,</w:t>
            </w:r>
            <w:r w:rsidRPr="007F2E52">
              <w:rPr>
                <w:sz w:val="24"/>
                <w:szCs w:val="24"/>
              </w:rPr>
              <w:t xml:space="preserve"> and to determine the quality improvement method most likely to deliver improvement. Clinical audit should only be undertaken if </w:t>
            </w:r>
            <w:r>
              <w:rPr>
                <w:sz w:val="24"/>
                <w:szCs w:val="24"/>
              </w:rPr>
              <w:t>it</w:t>
            </w:r>
            <w:r w:rsidRPr="007F2E52">
              <w:rPr>
                <w:sz w:val="24"/>
                <w:szCs w:val="24"/>
              </w:rPr>
              <w:t xml:space="preserve"> is the most suitable methodology.</w:t>
            </w:r>
          </w:p>
        </w:tc>
        <w:tc>
          <w:tcPr>
            <w:tcW w:w="4678" w:type="dxa"/>
          </w:tcPr>
          <w:p w14:paraId="48412A3B" w14:textId="77777777" w:rsidR="007F7BD8" w:rsidRPr="007F2E52" w:rsidRDefault="007F7BD8" w:rsidP="00B96D24">
            <w:pPr>
              <w:spacing w:before="120" w:after="120"/>
              <w:rPr>
                <w:sz w:val="24"/>
                <w:szCs w:val="24"/>
              </w:rPr>
            </w:pPr>
            <w:r w:rsidRPr="007F2E52">
              <w:rPr>
                <w:sz w:val="24"/>
                <w:szCs w:val="24"/>
              </w:rPr>
              <w:t>Is every quality improvement project reviewed:</w:t>
            </w:r>
          </w:p>
          <w:p w14:paraId="06FE0050" w14:textId="77777777" w:rsidR="007F7BD8" w:rsidRPr="007F2E52" w:rsidRDefault="007F7BD8" w:rsidP="00B96D24">
            <w:pPr>
              <w:pStyle w:val="ListParagraph"/>
              <w:numPr>
                <w:ilvl w:val="0"/>
                <w:numId w:val="8"/>
              </w:numPr>
              <w:spacing w:before="120" w:after="120"/>
              <w:ind w:left="601" w:hanging="425"/>
              <w:rPr>
                <w:sz w:val="24"/>
                <w:szCs w:val="24"/>
              </w:rPr>
            </w:pPr>
            <w:r w:rsidRPr="007F2E52">
              <w:rPr>
                <w:sz w:val="24"/>
                <w:szCs w:val="24"/>
              </w:rPr>
              <w:t>To ensure that the topic is amenable to improvement?</w:t>
            </w:r>
          </w:p>
          <w:p w14:paraId="32A55ADF" w14:textId="77777777" w:rsidR="007F7BD8" w:rsidRPr="007F2E52" w:rsidRDefault="007F7BD8" w:rsidP="00B96D24">
            <w:pPr>
              <w:pStyle w:val="ListParagraph"/>
              <w:numPr>
                <w:ilvl w:val="0"/>
                <w:numId w:val="8"/>
              </w:numPr>
              <w:spacing w:before="120" w:after="120"/>
              <w:ind w:left="601" w:hanging="425"/>
              <w:rPr>
                <w:sz w:val="24"/>
                <w:szCs w:val="24"/>
              </w:rPr>
            </w:pPr>
            <w:r w:rsidRPr="007F2E52">
              <w:rPr>
                <w:sz w:val="24"/>
                <w:szCs w:val="24"/>
              </w:rPr>
              <w:t>To determine the quality improvement method most likely to deliver improvement?</w:t>
            </w:r>
          </w:p>
          <w:p w14:paraId="595EBF99" w14:textId="0C9BDEE1" w:rsidR="007F7BD8" w:rsidRPr="007F2E52" w:rsidRDefault="007F7BD8" w:rsidP="00B96D24">
            <w:pPr>
              <w:spacing w:before="120" w:after="120"/>
              <w:rPr>
                <w:sz w:val="24"/>
                <w:szCs w:val="24"/>
              </w:rPr>
            </w:pPr>
            <w:r w:rsidRPr="007F2E52">
              <w:rPr>
                <w:sz w:val="24"/>
                <w:szCs w:val="24"/>
              </w:rPr>
              <w:t>Is clinical audit only undertaken if it is the most suitable methodology?</w:t>
            </w:r>
          </w:p>
        </w:tc>
        <w:tc>
          <w:tcPr>
            <w:tcW w:w="2410" w:type="dxa"/>
          </w:tcPr>
          <w:p w14:paraId="22E935D0" w14:textId="77777777" w:rsidR="007F7BD8" w:rsidRPr="007F2E52" w:rsidRDefault="007F7BD8" w:rsidP="00B96D24">
            <w:pPr>
              <w:spacing w:before="120" w:after="120"/>
              <w:rPr>
                <w:sz w:val="24"/>
                <w:szCs w:val="24"/>
              </w:rPr>
            </w:pPr>
          </w:p>
        </w:tc>
        <w:tc>
          <w:tcPr>
            <w:tcW w:w="2410" w:type="dxa"/>
          </w:tcPr>
          <w:p w14:paraId="67C22F3F" w14:textId="77777777" w:rsidR="007F7BD8" w:rsidRPr="007F2E52" w:rsidRDefault="007F7BD8" w:rsidP="00B96D24">
            <w:pPr>
              <w:spacing w:before="120" w:after="120"/>
              <w:rPr>
                <w:sz w:val="24"/>
                <w:szCs w:val="24"/>
              </w:rPr>
            </w:pPr>
          </w:p>
        </w:tc>
      </w:tr>
      <w:tr w:rsidR="00977BEC" w:rsidRPr="007F2E52" w14:paraId="1092458B" w14:textId="77777777" w:rsidTr="00977BEC">
        <w:tc>
          <w:tcPr>
            <w:tcW w:w="369" w:type="dxa"/>
          </w:tcPr>
          <w:p w14:paraId="254D93AD" w14:textId="77777777" w:rsidR="00977BEC" w:rsidRPr="007F2E52" w:rsidRDefault="00977BEC" w:rsidP="00B96D24">
            <w:pPr>
              <w:spacing w:before="120" w:after="120"/>
              <w:rPr>
                <w:sz w:val="24"/>
                <w:szCs w:val="24"/>
              </w:rPr>
            </w:pPr>
            <w:r w:rsidRPr="007F2E52">
              <w:rPr>
                <w:sz w:val="24"/>
                <w:szCs w:val="24"/>
              </w:rPr>
              <w:t>2</w:t>
            </w:r>
          </w:p>
        </w:tc>
        <w:tc>
          <w:tcPr>
            <w:tcW w:w="5409" w:type="dxa"/>
          </w:tcPr>
          <w:p w14:paraId="2C270E12" w14:textId="5AF77E19" w:rsidR="00977BEC" w:rsidRPr="007F2E52" w:rsidRDefault="00977BEC" w:rsidP="00B96D24">
            <w:pPr>
              <w:spacing w:before="120" w:after="120"/>
              <w:rPr>
                <w:sz w:val="24"/>
                <w:szCs w:val="24"/>
              </w:rPr>
            </w:pPr>
            <w:r w:rsidRPr="007F2E52">
              <w:rPr>
                <w:sz w:val="24"/>
                <w:szCs w:val="24"/>
              </w:rPr>
              <w:t xml:space="preserve">Every clinical audit should have a clearly-stated quality improvement aim and </w:t>
            </w:r>
            <w:r w:rsidR="001A643F">
              <w:rPr>
                <w:sz w:val="24"/>
                <w:szCs w:val="24"/>
              </w:rPr>
              <w:t xml:space="preserve">clearly-stated </w:t>
            </w:r>
            <w:r w:rsidRPr="007F2E52">
              <w:rPr>
                <w:sz w:val="24"/>
                <w:szCs w:val="24"/>
              </w:rPr>
              <w:t>objectives.</w:t>
            </w:r>
          </w:p>
        </w:tc>
        <w:tc>
          <w:tcPr>
            <w:tcW w:w="4678" w:type="dxa"/>
          </w:tcPr>
          <w:p w14:paraId="7153812F" w14:textId="7190C01B" w:rsidR="00977BEC" w:rsidRPr="007F2E52" w:rsidRDefault="00DB256A" w:rsidP="00B96D24">
            <w:pPr>
              <w:spacing w:before="120" w:after="120"/>
              <w:rPr>
                <w:sz w:val="24"/>
                <w:szCs w:val="24"/>
              </w:rPr>
            </w:pPr>
            <w:r w:rsidRPr="007F2E52">
              <w:rPr>
                <w:sz w:val="24"/>
                <w:szCs w:val="24"/>
              </w:rPr>
              <w:t xml:space="preserve">Does every clinical audit on the programme have a clearly-stated quality improvement aim and </w:t>
            </w:r>
            <w:r w:rsidR="00FE3D3D">
              <w:rPr>
                <w:sz w:val="24"/>
                <w:szCs w:val="24"/>
              </w:rPr>
              <w:t xml:space="preserve">clearly-stated </w:t>
            </w:r>
            <w:r w:rsidRPr="007F2E52">
              <w:rPr>
                <w:sz w:val="24"/>
                <w:szCs w:val="24"/>
              </w:rPr>
              <w:t>objectives?</w:t>
            </w:r>
          </w:p>
        </w:tc>
        <w:tc>
          <w:tcPr>
            <w:tcW w:w="2410" w:type="dxa"/>
          </w:tcPr>
          <w:p w14:paraId="2B8FCE34" w14:textId="77777777" w:rsidR="00977BEC" w:rsidRPr="007F2E52" w:rsidRDefault="00977BEC" w:rsidP="00B96D24">
            <w:pPr>
              <w:spacing w:before="120" w:after="120"/>
              <w:rPr>
                <w:sz w:val="24"/>
                <w:szCs w:val="24"/>
              </w:rPr>
            </w:pPr>
          </w:p>
        </w:tc>
        <w:tc>
          <w:tcPr>
            <w:tcW w:w="2410" w:type="dxa"/>
          </w:tcPr>
          <w:p w14:paraId="46E66A8C" w14:textId="77777777" w:rsidR="00977BEC" w:rsidRPr="007F2E52" w:rsidRDefault="00977BEC" w:rsidP="00B96D24">
            <w:pPr>
              <w:spacing w:before="120" w:after="120"/>
              <w:rPr>
                <w:sz w:val="24"/>
                <w:szCs w:val="24"/>
              </w:rPr>
            </w:pPr>
          </w:p>
        </w:tc>
      </w:tr>
      <w:tr w:rsidR="007F7BD8" w:rsidRPr="007F2E52" w14:paraId="3444763F" w14:textId="77777777" w:rsidTr="002020CF">
        <w:trPr>
          <w:trHeight w:val="2411"/>
        </w:trPr>
        <w:tc>
          <w:tcPr>
            <w:tcW w:w="369" w:type="dxa"/>
          </w:tcPr>
          <w:p w14:paraId="5682A050" w14:textId="77777777" w:rsidR="007F7BD8" w:rsidRPr="007F2E52" w:rsidRDefault="007F7BD8" w:rsidP="00B96D24">
            <w:pPr>
              <w:spacing w:before="120" w:after="120"/>
              <w:rPr>
                <w:sz w:val="24"/>
                <w:szCs w:val="24"/>
              </w:rPr>
            </w:pPr>
            <w:r w:rsidRPr="007F2E52">
              <w:rPr>
                <w:sz w:val="24"/>
                <w:szCs w:val="24"/>
              </w:rPr>
              <w:lastRenderedPageBreak/>
              <w:t>4</w:t>
            </w:r>
          </w:p>
        </w:tc>
        <w:tc>
          <w:tcPr>
            <w:tcW w:w="5409" w:type="dxa"/>
          </w:tcPr>
          <w:p w14:paraId="6C4D0D74" w14:textId="7D2967CE" w:rsidR="007F7BD8" w:rsidRPr="007F2E52" w:rsidRDefault="007F7BD8" w:rsidP="00B96D24">
            <w:pPr>
              <w:spacing w:before="120" w:after="120"/>
              <w:rPr>
                <w:sz w:val="24"/>
                <w:szCs w:val="24"/>
              </w:rPr>
            </w:pPr>
            <w:r w:rsidRPr="007F2E52">
              <w:rPr>
                <w:sz w:val="24"/>
                <w:szCs w:val="24"/>
              </w:rPr>
              <w:t>Every clinical audit should be carried out under the leadership of a named clinician. If the named lead is a junior doctor working on rotation, a more senior clinician should oversee the project to ensure that it is completed</w:t>
            </w:r>
            <w:r>
              <w:rPr>
                <w:sz w:val="24"/>
                <w:szCs w:val="24"/>
              </w:rPr>
              <w:t>,</w:t>
            </w:r>
            <w:r w:rsidRPr="007F2E52">
              <w:rPr>
                <w:sz w:val="24"/>
                <w:szCs w:val="24"/>
              </w:rPr>
              <w:t xml:space="preserve"> and that the quality improvement aims are met.</w:t>
            </w:r>
          </w:p>
        </w:tc>
        <w:tc>
          <w:tcPr>
            <w:tcW w:w="4678" w:type="dxa"/>
          </w:tcPr>
          <w:p w14:paraId="6B2F85C5" w14:textId="77777777" w:rsidR="007F7BD8" w:rsidRPr="007F2E52" w:rsidRDefault="007F7BD8" w:rsidP="00B96D24">
            <w:pPr>
              <w:spacing w:before="120" w:after="120"/>
              <w:rPr>
                <w:sz w:val="24"/>
                <w:szCs w:val="24"/>
              </w:rPr>
            </w:pPr>
            <w:r w:rsidRPr="007F2E52">
              <w:rPr>
                <w:sz w:val="24"/>
                <w:szCs w:val="24"/>
              </w:rPr>
              <w:t xml:space="preserve">Has a named clinician been identified to lead every clinical audit on the programme? </w:t>
            </w:r>
          </w:p>
          <w:p w14:paraId="630A06A9" w14:textId="192BB880" w:rsidR="007F7BD8" w:rsidRPr="007F2E52" w:rsidRDefault="007F7BD8" w:rsidP="00B96D24">
            <w:pPr>
              <w:spacing w:before="120" w:after="120"/>
              <w:rPr>
                <w:sz w:val="24"/>
                <w:szCs w:val="24"/>
              </w:rPr>
            </w:pPr>
            <w:r w:rsidRPr="007F2E52">
              <w:rPr>
                <w:sz w:val="24"/>
                <w:szCs w:val="24"/>
              </w:rPr>
              <w:t>If the named lead is a junior doctor working on rotation, has a more senior clinician been nominated to oversee the project and ensure that it is completed</w:t>
            </w:r>
            <w:r>
              <w:rPr>
                <w:sz w:val="24"/>
                <w:szCs w:val="24"/>
              </w:rPr>
              <w:t>,</w:t>
            </w:r>
            <w:r w:rsidRPr="007F2E52">
              <w:rPr>
                <w:sz w:val="24"/>
                <w:szCs w:val="24"/>
              </w:rPr>
              <w:t xml:space="preserve"> and that the quality improvement aims are met?</w:t>
            </w:r>
          </w:p>
        </w:tc>
        <w:tc>
          <w:tcPr>
            <w:tcW w:w="2410" w:type="dxa"/>
          </w:tcPr>
          <w:p w14:paraId="12AE746A" w14:textId="77777777" w:rsidR="007F7BD8" w:rsidRPr="007F2E52" w:rsidRDefault="007F7BD8" w:rsidP="00B96D24">
            <w:pPr>
              <w:spacing w:before="120" w:after="120"/>
              <w:rPr>
                <w:sz w:val="24"/>
                <w:szCs w:val="24"/>
              </w:rPr>
            </w:pPr>
          </w:p>
        </w:tc>
        <w:tc>
          <w:tcPr>
            <w:tcW w:w="2410" w:type="dxa"/>
          </w:tcPr>
          <w:p w14:paraId="49B4B304" w14:textId="77777777" w:rsidR="007F7BD8" w:rsidRPr="007F2E52" w:rsidRDefault="007F7BD8" w:rsidP="00B96D24">
            <w:pPr>
              <w:spacing w:before="120" w:after="120"/>
              <w:rPr>
                <w:sz w:val="24"/>
                <w:szCs w:val="24"/>
              </w:rPr>
            </w:pPr>
          </w:p>
        </w:tc>
      </w:tr>
      <w:tr w:rsidR="002C6373" w:rsidRPr="007F2E52" w14:paraId="1C5652AB" w14:textId="77777777" w:rsidTr="00977BEC">
        <w:tc>
          <w:tcPr>
            <w:tcW w:w="369" w:type="dxa"/>
          </w:tcPr>
          <w:p w14:paraId="06C34A9B" w14:textId="77777777" w:rsidR="002C6373" w:rsidRPr="007F2E52" w:rsidRDefault="002C6373" w:rsidP="00B96D24">
            <w:pPr>
              <w:spacing w:before="120" w:after="120"/>
              <w:rPr>
                <w:sz w:val="24"/>
                <w:szCs w:val="24"/>
              </w:rPr>
            </w:pPr>
            <w:r w:rsidRPr="007F2E52">
              <w:rPr>
                <w:sz w:val="24"/>
                <w:szCs w:val="24"/>
              </w:rPr>
              <w:t>5</w:t>
            </w:r>
          </w:p>
        </w:tc>
        <w:tc>
          <w:tcPr>
            <w:tcW w:w="5409" w:type="dxa"/>
          </w:tcPr>
          <w:p w14:paraId="0D11CCB7" w14:textId="77777777" w:rsidR="002C6373" w:rsidRPr="007F2E52" w:rsidRDefault="002C6373" w:rsidP="00B96D24">
            <w:pPr>
              <w:spacing w:before="120" w:after="120"/>
              <w:rPr>
                <w:sz w:val="24"/>
                <w:szCs w:val="24"/>
              </w:rPr>
            </w:pPr>
            <w:r w:rsidRPr="007F2E52">
              <w:rPr>
                <w:sz w:val="24"/>
                <w:szCs w:val="24"/>
              </w:rPr>
              <w:t>All clinical audits should be carried out in compliance with local governance arrangements, including local policy and protocols on proposing, registering, undertaking and reporting on clinical audits.</w:t>
            </w:r>
          </w:p>
        </w:tc>
        <w:tc>
          <w:tcPr>
            <w:tcW w:w="4678" w:type="dxa"/>
          </w:tcPr>
          <w:p w14:paraId="7EE748FD" w14:textId="3C6B2F15" w:rsidR="002C6373" w:rsidRPr="007F2E52" w:rsidRDefault="002C6373" w:rsidP="00B96D24">
            <w:pPr>
              <w:spacing w:before="120" w:after="120"/>
              <w:rPr>
                <w:sz w:val="24"/>
                <w:szCs w:val="24"/>
              </w:rPr>
            </w:pPr>
            <w:r w:rsidRPr="007F2E52">
              <w:rPr>
                <w:sz w:val="24"/>
                <w:szCs w:val="24"/>
              </w:rPr>
              <w:t>Are all clinical audits on the programme carried out in compliance with local governance arrangements, including local policy and protocols on proposing, registering, undertaking and reporting on clinical audits?</w:t>
            </w:r>
          </w:p>
        </w:tc>
        <w:tc>
          <w:tcPr>
            <w:tcW w:w="2410" w:type="dxa"/>
          </w:tcPr>
          <w:p w14:paraId="09E8212D" w14:textId="77777777" w:rsidR="002C6373" w:rsidRPr="007F2E52" w:rsidRDefault="002C6373" w:rsidP="00B96D24">
            <w:pPr>
              <w:spacing w:before="120" w:after="120"/>
              <w:rPr>
                <w:sz w:val="24"/>
                <w:szCs w:val="24"/>
              </w:rPr>
            </w:pPr>
          </w:p>
        </w:tc>
        <w:tc>
          <w:tcPr>
            <w:tcW w:w="2410" w:type="dxa"/>
          </w:tcPr>
          <w:p w14:paraId="294D7A37" w14:textId="77777777" w:rsidR="002C6373" w:rsidRPr="007F2E52" w:rsidRDefault="002C6373" w:rsidP="00B96D24">
            <w:pPr>
              <w:spacing w:before="120" w:after="120"/>
              <w:rPr>
                <w:sz w:val="24"/>
                <w:szCs w:val="24"/>
              </w:rPr>
            </w:pPr>
          </w:p>
        </w:tc>
      </w:tr>
    </w:tbl>
    <w:p w14:paraId="36AE36EC" w14:textId="565A2B08" w:rsidR="005C385E" w:rsidRDefault="005C385E" w:rsidP="00B96D24">
      <w:pPr>
        <w:spacing w:before="120" w:after="120" w:line="240" w:lineRule="auto"/>
      </w:pPr>
    </w:p>
    <w:p w14:paraId="5C31AAFF" w14:textId="7879D159" w:rsidR="0066585E" w:rsidRDefault="0066585E" w:rsidP="00B96D24">
      <w:pPr>
        <w:spacing w:before="120" w:after="120" w:line="240" w:lineRule="auto"/>
      </w:pPr>
    </w:p>
    <w:p w14:paraId="746145EE" w14:textId="52C4AC61" w:rsidR="0066585E" w:rsidRDefault="0066585E" w:rsidP="00B96D24">
      <w:pPr>
        <w:spacing w:before="120" w:after="120" w:line="240" w:lineRule="auto"/>
      </w:pPr>
    </w:p>
    <w:p w14:paraId="5E15D4E3" w14:textId="0694E588" w:rsidR="0066585E" w:rsidRDefault="0066585E" w:rsidP="00B96D24">
      <w:pPr>
        <w:spacing w:before="120" w:after="120" w:line="240" w:lineRule="auto"/>
      </w:pPr>
    </w:p>
    <w:p w14:paraId="19363673" w14:textId="4FD39B6A" w:rsidR="0066585E" w:rsidRDefault="0066585E" w:rsidP="00B96D24">
      <w:pPr>
        <w:spacing w:before="120" w:after="120" w:line="240" w:lineRule="auto"/>
      </w:pPr>
    </w:p>
    <w:p w14:paraId="03FE0FD9" w14:textId="44B29F3F" w:rsidR="0066585E" w:rsidRDefault="0066585E" w:rsidP="00B96D24">
      <w:pPr>
        <w:spacing w:before="120" w:after="120" w:line="240" w:lineRule="auto"/>
      </w:pPr>
    </w:p>
    <w:p w14:paraId="1393FC32" w14:textId="2F3EC881" w:rsidR="0066585E" w:rsidRDefault="0066585E" w:rsidP="00B96D24">
      <w:pPr>
        <w:spacing w:before="120" w:after="120" w:line="240" w:lineRule="auto"/>
      </w:pPr>
    </w:p>
    <w:p w14:paraId="169EDB80" w14:textId="675780C9" w:rsidR="0066585E" w:rsidRDefault="0066585E" w:rsidP="00B96D24">
      <w:pPr>
        <w:spacing w:before="120" w:after="120" w:line="240" w:lineRule="auto"/>
      </w:pPr>
    </w:p>
    <w:p w14:paraId="22F47D35" w14:textId="4B0A70C8" w:rsidR="0066585E" w:rsidRDefault="0066585E" w:rsidP="00B96D24">
      <w:pPr>
        <w:spacing w:before="120" w:after="120" w:line="240" w:lineRule="auto"/>
      </w:pPr>
    </w:p>
    <w:p w14:paraId="6A957FA5" w14:textId="044ED8BA" w:rsidR="00EC3147" w:rsidRDefault="00EC3147" w:rsidP="00B96D24">
      <w:pPr>
        <w:spacing w:before="120" w:after="120" w:line="240" w:lineRule="auto"/>
      </w:pPr>
    </w:p>
    <w:p w14:paraId="5FDD0DBE" w14:textId="3E651860" w:rsidR="00EC3147" w:rsidRDefault="00EC3147" w:rsidP="00B96D24">
      <w:pPr>
        <w:spacing w:before="120" w:after="120" w:line="240" w:lineRule="auto"/>
      </w:pPr>
    </w:p>
    <w:p w14:paraId="4764F95C" w14:textId="07BF1A23" w:rsidR="00EC3147" w:rsidRDefault="00EC3147" w:rsidP="00B96D24">
      <w:pPr>
        <w:spacing w:before="120" w:after="120" w:line="240" w:lineRule="auto"/>
      </w:pPr>
    </w:p>
    <w:p w14:paraId="495A70C7" w14:textId="2DA567BF" w:rsidR="00EC3147" w:rsidRDefault="00EC3147" w:rsidP="00B96D24">
      <w:pPr>
        <w:spacing w:before="120" w:after="120" w:line="240" w:lineRule="auto"/>
      </w:pPr>
    </w:p>
    <w:p w14:paraId="3919DB44" w14:textId="77777777" w:rsidR="0066585E" w:rsidRPr="007F2E52" w:rsidRDefault="0066585E" w:rsidP="00B96D24">
      <w:pPr>
        <w:spacing w:before="120" w:after="120" w:line="240" w:lineRule="auto"/>
      </w:pPr>
    </w:p>
    <w:p w14:paraId="547DDC8A" w14:textId="77777777" w:rsidR="00FA7EA7" w:rsidRPr="007F2E52" w:rsidRDefault="00FA7EA7" w:rsidP="00B96D24">
      <w:pPr>
        <w:spacing w:before="120" w:after="0" w:line="240" w:lineRule="auto"/>
        <w:rPr>
          <w:b/>
          <w:sz w:val="28"/>
          <w:szCs w:val="28"/>
        </w:rPr>
      </w:pPr>
      <w:r w:rsidRPr="007F2E52">
        <w:rPr>
          <w:b/>
          <w:sz w:val="28"/>
          <w:szCs w:val="28"/>
        </w:rPr>
        <w:t>Stage 4: Sustaining improvement</w:t>
      </w:r>
    </w:p>
    <w:p w14:paraId="7B828E0B" w14:textId="77777777" w:rsidR="00FA7EA7" w:rsidRPr="00580D8C" w:rsidRDefault="00FA7EA7" w:rsidP="00B96D24">
      <w:pPr>
        <w:spacing w:before="120" w:after="120" w:line="240" w:lineRule="auto"/>
        <w:rPr>
          <w:sz w:val="4"/>
          <w:szCs w:val="4"/>
        </w:rPr>
      </w:pPr>
    </w:p>
    <w:tbl>
      <w:tblPr>
        <w:tblStyle w:val="TableGrid12"/>
        <w:tblW w:w="0" w:type="auto"/>
        <w:tblLook w:val="04A0" w:firstRow="1" w:lastRow="0" w:firstColumn="1" w:lastColumn="0" w:noHBand="0" w:noVBand="1"/>
      </w:tblPr>
      <w:tblGrid>
        <w:gridCol w:w="392"/>
        <w:gridCol w:w="5183"/>
        <w:gridCol w:w="4881"/>
        <w:gridCol w:w="2410"/>
        <w:gridCol w:w="2410"/>
      </w:tblGrid>
      <w:tr w:rsidR="00FA7EA7" w:rsidRPr="007F2E52" w14:paraId="439E900D" w14:textId="77777777" w:rsidTr="00A30689">
        <w:tc>
          <w:tcPr>
            <w:tcW w:w="392" w:type="dxa"/>
          </w:tcPr>
          <w:p w14:paraId="5A903C1F" w14:textId="77777777" w:rsidR="00FA7EA7" w:rsidRPr="007F2E52" w:rsidRDefault="00FA7EA7" w:rsidP="00B96D24">
            <w:pPr>
              <w:spacing w:before="120" w:after="120"/>
              <w:rPr>
                <w:b/>
                <w:sz w:val="24"/>
                <w:szCs w:val="24"/>
              </w:rPr>
            </w:pPr>
          </w:p>
        </w:tc>
        <w:tc>
          <w:tcPr>
            <w:tcW w:w="5183" w:type="dxa"/>
          </w:tcPr>
          <w:p w14:paraId="6A5F627A" w14:textId="77777777" w:rsidR="00FA7EA7" w:rsidRPr="007F2E52" w:rsidRDefault="00FA7EA7" w:rsidP="00B96D24">
            <w:pPr>
              <w:spacing w:before="120" w:after="120"/>
              <w:rPr>
                <w:b/>
                <w:sz w:val="24"/>
                <w:szCs w:val="24"/>
              </w:rPr>
            </w:pPr>
            <w:r w:rsidRPr="007F2E52">
              <w:rPr>
                <w:b/>
                <w:sz w:val="24"/>
                <w:szCs w:val="24"/>
              </w:rPr>
              <w:t>Clinical audit best practice criteria</w:t>
            </w:r>
          </w:p>
        </w:tc>
        <w:tc>
          <w:tcPr>
            <w:tcW w:w="4881" w:type="dxa"/>
          </w:tcPr>
          <w:p w14:paraId="6851CDC4" w14:textId="77777777" w:rsidR="00FA7EA7" w:rsidRPr="007F2E52" w:rsidRDefault="00FA7EA7" w:rsidP="00B96D24">
            <w:pPr>
              <w:spacing w:before="120" w:after="120"/>
              <w:jc w:val="center"/>
              <w:rPr>
                <w:b/>
                <w:sz w:val="24"/>
                <w:szCs w:val="24"/>
              </w:rPr>
            </w:pPr>
            <w:r w:rsidRPr="007F2E52">
              <w:rPr>
                <w:b/>
                <w:sz w:val="24"/>
                <w:szCs w:val="24"/>
              </w:rPr>
              <w:t>Questions to be answered</w:t>
            </w:r>
          </w:p>
        </w:tc>
        <w:tc>
          <w:tcPr>
            <w:tcW w:w="2410" w:type="dxa"/>
          </w:tcPr>
          <w:p w14:paraId="254FC42D" w14:textId="77777777" w:rsidR="00FA7EA7" w:rsidRPr="007F2E52" w:rsidRDefault="00FA7EA7" w:rsidP="00B96D24">
            <w:pPr>
              <w:spacing w:before="120" w:after="120"/>
              <w:jc w:val="center"/>
              <w:rPr>
                <w:b/>
                <w:sz w:val="24"/>
                <w:szCs w:val="24"/>
              </w:rPr>
            </w:pPr>
            <w:r w:rsidRPr="007F2E52">
              <w:rPr>
                <w:b/>
                <w:sz w:val="24"/>
                <w:szCs w:val="24"/>
              </w:rPr>
              <w:t>Answers and supporting evidence</w:t>
            </w:r>
          </w:p>
        </w:tc>
        <w:tc>
          <w:tcPr>
            <w:tcW w:w="2410" w:type="dxa"/>
          </w:tcPr>
          <w:p w14:paraId="0025C260" w14:textId="77777777" w:rsidR="00FA7EA7" w:rsidRPr="007F2E52" w:rsidRDefault="00FA7EA7" w:rsidP="00B96D24">
            <w:pPr>
              <w:spacing w:before="120" w:after="120"/>
              <w:jc w:val="center"/>
              <w:rPr>
                <w:b/>
                <w:sz w:val="24"/>
                <w:szCs w:val="24"/>
              </w:rPr>
            </w:pPr>
            <w:r w:rsidRPr="007F2E52">
              <w:rPr>
                <w:b/>
                <w:sz w:val="24"/>
                <w:szCs w:val="24"/>
              </w:rPr>
              <w:t>Actions required to improve practice</w:t>
            </w:r>
          </w:p>
        </w:tc>
      </w:tr>
      <w:tr w:rsidR="00FA7EA7" w:rsidRPr="007F2E52" w14:paraId="5EA8C743" w14:textId="77777777" w:rsidTr="00A30689">
        <w:trPr>
          <w:trHeight w:val="1227"/>
        </w:trPr>
        <w:tc>
          <w:tcPr>
            <w:tcW w:w="392" w:type="dxa"/>
          </w:tcPr>
          <w:p w14:paraId="35091EE3" w14:textId="77777777" w:rsidR="00FA7EA7" w:rsidRPr="007F2E52" w:rsidRDefault="00FA7EA7" w:rsidP="00B96D24">
            <w:pPr>
              <w:spacing w:before="120" w:after="120"/>
              <w:rPr>
                <w:sz w:val="24"/>
                <w:szCs w:val="24"/>
              </w:rPr>
            </w:pPr>
            <w:r w:rsidRPr="007F2E52">
              <w:rPr>
                <w:sz w:val="24"/>
                <w:szCs w:val="24"/>
              </w:rPr>
              <w:t>1</w:t>
            </w:r>
          </w:p>
        </w:tc>
        <w:tc>
          <w:tcPr>
            <w:tcW w:w="5183" w:type="dxa"/>
          </w:tcPr>
          <w:p w14:paraId="39F2BC5D" w14:textId="77777777" w:rsidR="00FA7EA7" w:rsidRPr="007F2E52" w:rsidRDefault="00FA7EA7" w:rsidP="00B96D24">
            <w:pPr>
              <w:spacing w:before="120" w:after="120"/>
              <w:rPr>
                <w:sz w:val="24"/>
                <w:szCs w:val="24"/>
              </w:rPr>
            </w:pPr>
            <w:r w:rsidRPr="007F2E52">
              <w:rPr>
                <w:sz w:val="24"/>
                <w:szCs w:val="24"/>
              </w:rPr>
              <w:t xml:space="preserve">The audit cycle is not complete until evidence has been obtained to demonstrate that implementation of the action plan has resulted in an improvement in the quality of services. </w:t>
            </w:r>
          </w:p>
        </w:tc>
        <w:tc>
          <w:tcPr>
            <w:tcW w:w="4881" w:type="dxa"/>
          </w:tcPr>
          <w:p w14:paraId="303103B8" w14:textId="76FA0700" w:rsidR="00FA7EA7" w:rsidRPr="007F2E52" w:rsidRDefault="00FA7EA7" w:rsidP="00B96D24">
            <w:pPr>
              <w:spacing w:before="120" w:after="120"/>
              <w:rPr>
                <w:sz w:val="24"/>
                <w:szCs w:val="24"/>
              </w:rPr>
            </w:pPr>
            <w:r w:rsidRPr="007F2E52">
              <w:rPr>
                <w:sz w:val="24"/>
                <w:szCs w:val="24"/>
              </w:rPr>
              <w:t>Has evidence been obtained to demonstrate that implementation of the action plans for all completed clinical audits on the programme has resulted in an improvement in the quality of services?</w:t>
            </w:r>
          </w:p>
        </w:tc>
        <w:tc>
          <w:tcPr>
            <w:tcW w:w="2410" w:type="dxa"/>
          </w:tcPr>
          <w:p w14:paraId="63686BB4" w14:textId="77777777" w:rsidR="00FA7EA7" w:rsidRPr="007F2E52" w:rsidRDefault="00FA7EA7" w:rsidP="00B96D24">
            <w:pPr>
              <w:spacing w:before="120" w:after="120"/>
              <w:rPr>
                <w:sz w:val="24"/>
                <w:szCs w:val="24"/>
              </w:rPr>
            </w:pPr>
          </w:p>
        </w:tc>
        <w:tc>
          <w:tcPr>
            <w:tcW w:w="2410" w:type="dxa"/>
          </w:tcPr>
          <w:p w14:paraId="37F8CBA2" w14:textId="77777777" w:rsidR="00FA7EA7" w:rsidRPr="007F2E52" w:rsidRDefault="00FA7EA7" w:rsidP="00B96D24">
            <w:pPr>
              <w:spacing w:before="120" w:after="120"/>
              <w:rPr>
                <w:sz w:val="24"/>
                <w:szCs w:val="24"/>
              </w:rPr>
            </w:pPr>
          </w:p>
        </w:tc>
      </w:tr>
      <w:tr w:rsidR="00FA7EA7" w:rsidRPr="007F2E52" w14:paraId="68F0B56E" w14:textId="77777777" w:rsidTr="00A30689">
        <w:tc>
          <w:tcPr>
            <w:tcW w:w="392" w:type="dxa"/>
          </w:tcPr>
          <w:p w14:paraId="0BF14523" w14:textId="77777777" w:rsidR="00FA7EA7" w:rsidRPr="007F2E52" w:rsidRDefault="00FA7EA7" w:rsidP="00B96D24">
            <w:pPr>
              <w:spacing w:before="120" w:after="120"/>
              <w:rPr>
                <w:sz w:val="24"/>
                <w:szCs w:val="24"/>
              </w:rPr>
            </w:pPr>
            <w:r w:rsidRPr="007F2E52">
              <w:rPr>
                <w:sz w:val="24"/>
                <w:szCs w:val="24"/>
              </w:rPr>
              <w:t>2</w:t>
            </w:r>
          </w:p>
        </w:tc>
        <w:tc>
          <w:tcPr>
            <w:tcW w:w="5183" w:type="dxa"/>
          </w:tcPr>
          <w:p w14:paraId="41F6037E" w14:textId="77777777" w:rsidR="00FA7EA7" w:rsidRPr="007F2E52" w:rsidRDefault="00FA7EA7" w:rsidP="00B96D24">
            <w:pPr>
              <w:spacing w:before="120" w:after="120"/>
              <w:rPr>
                <w:sz w:val="24"/>
                <w:szCs w:val="24"/>
              </w:rPr>
            </w:pPr>
            <w:r w:rsidRPr="007F2E52">
              <w:rPr>
                <w:sz w:val="24"/>
                <w:szCs w:val="24"/>
              </w:rPr>
              <w:t>In order to ensure that the improvement is sustained, the stakeholder group should determine whether the audit needs to be repeated, and if so, when. They should also determine whether refinements are required to the audit protocol and data collection tool for greater focus on shortfalls identified. Alternative approaches to ensuring that quality of service is maintained, such as some form of ongoing monitoring, should also be considered.</w:t>
            </w:r>
          </w:p>
        </w:tc>
        <w:tc>
          <w:tcPr>
            <w:tcW w:w="4881" w:type="dxa"/>
          </w:tcPr>
          <w:p w14:paraId="15F0BFF5" w14:textId="70EB8B0D" w:rsidR="00FA7EA7" w:rsidRPr="007F2E52" w:rsidRDefault="00FA7EA7" w:rsidP="00B96D24">
            <w:pPr>
              <w:spacing w:before="120" w:after="120"/>
              <w:rPr>
                <w:sz w:val="24"/>
                <w:szCs w:val="24"/>
              </w:rPr>
            </w:pPr>
            <w:r w:rsidRPr="007F2E52">
              <w:rPr>
                <w:sz w:val="24"/>
                <w:szCs w:val="24"/>
              </w:rPr>
              <w:t>For all completed clinical audits on the programme, has the stakeholder group determined:</w:t>
            </w:r>
          </w:p>
          <w:p w14:paraId="5000E2E9" w14:textId="77777777" w:rsidR="00FA7EA7" w:rsidRPr="007F2E52" w:rsidRDefault="00FA7EA7" w:rsidP="00B96D24">
            <w:pPr>
              <w:pStyle w:val="ListParagraph"/>
              <w:numPr>
                <w:ilvl w:val="0"/>
                <w:numId w:val="13"/>
              </w:numPr>
              <w:spacing w:before="120" w:after="120"/>
              <w:rPr>
                <w:sz w:val="24"/>
                <w:szCs w:val="24"/>
              </w:rPr>
            </w:pPr>
            <w:r w:rsidRPr="007F2E52">
              <w:rPr>
                <w:sz w:val="24"/>
                <w:szCs w:val="24"/>
              </w:rPr>
              <w:t>Whether the audit needs to be repeated, and if so, when?</w:t>
            </w:r>
          </w:p>
          <w:p w14:paraId="4D0DD45E" w14:textId="77777777" w:rsidR="00FA7EA7" w:rsidRPr="007F2E52" w:rsidRDefault="00FA7EA7" w:rsidP="00B96D24">
            <w:pPr>
              <w:pStyle w:val="ListParagraph"/>
              <w:numPr>
                <w:ilvl w:val="0"/>
                <w:numId w:val="13"/>
              </w:numPr>
              <w:spacing w:before="120" w:after="120"/>
              <w:rPr>
                <w:sz w:val="24"/>
                <w:szCs w:val="24"/>
              </w:rPr>
            </w:pPr>
            <w:r w:rsidRPr="007F2E52">
              <w:rPr>
                <w:sz w:val="24"/>
                <w:szCs w:val="24"/>
              </w:rPr>
              <w:t>Whether refinements are required to the audit protocol and data collection tool for greater focus on shortfalls identified?</w:t>
            </w:r>
          </w:p>
          <w:p w14:paraId="2698FE2E" w14:textId="6EC7E951" w:rsidR="00FA7EA7" w:rsidRPr="007F2E52" w:rsidRDefault="00FA7EA7" w:rsidP="00B96D24">
            <w:pPr>
              <w:spacing w:before="120" w:after="120"/>
              <w:rPr>
                <w:sz w:val="24"/>
                <w:szCs w:val="24"/>
              </w:rPr>
            </w:pPr>
            <w:r w:rsidRPr="007F2E52">
              <w:rPr>
                <w:sz w:val="24"/>
                <w:szCs w:val="24"/>
              </w:rPr>
              <w:t>Have alternative approaches to ensuring that quality of service is maintained, such as some form of ongoing monitoring, been considered?</w:t>
            </w:r>
          </w:p>
          <w:p w14:paraId="565BF0FE" w14:textId="17425BE6" w:rsidR="00FA7EA7" w:rsidRPr="007F2E52" w:rsidRDefault="00FA7EA7" w:rsidP="00B96D24">
            <w:pPr>
              <w:spacing w:before="120" w:after="120"/>
              <w:rPr>
                <w:sz w:val="24"/>
                <w:szCs w:val="24"/>
              </w:rPr>
            </w:pPr>
            <w:r w:rsidRPr="007F2E52">
              <w:rPr>
                <w:sz w:val="24"/>
                <w:szCs w:val="24"/>
              </w:rPr>
              <w:t>Have these conclusions been incorporated into forward programme planning?</w:t>
            </w:r>
          </w:p>
        </w:tc>
        <w:tc>
          <w:tcPr>
            <w:tcW w:w="2410" w:type="dxa"/>
          </w:tcPr>
          <w:p w14:paraId="203928A7" w14:textId="77777777" w:rsidR="00FA7EA7" w:rsidRPr="007F2E52" w:rsidRDefault="00FA7EA7" w:rsidP="00B96D24">
            <w:pPr>
              <w:spacing w:before="120" w:after="120"/>
              <w:rPr>
                <w:sz w:val="24"/>
                <w:szCs w:val="24"/>
              </w:rPr>
            </w:pPr>
          </w:p>
        </w:tc>
        <w:tc>
          <w:tcPr>
            <w:tcW w:w="2410" w:type="dxa"/>
          </w:tcPr>
          <w:p w14:paraId="4BD9431E" w14:textId="77777777" w:rsidR="00FA7EA7" w:rsidRPr="007F2E52" w:rsidRDefault="00FA7EA7" w:rsidP="00B96D24">
            <w:pPr>
              <w:spacing w:before="120" w:after="120"/>
              <w:rPr>
                <w:sz w:val="24"/>
                <w:szCs w:val="24"/>
              </w:rPr>
            </w:pPr>
          </w:p>
        </w:tc>
      </w:tr>
      <w:tr w:rsidR="00FA7EA7" w:rsidRPr="007F2E52" w14:paraId="2C971328" w14:textId="77777777" w:rsidTr="00A30689">
        <w:tc>
          <w:tcPr>
            <w:tcW w:w="392" w:type="dxa"/>
          </w:tcPr>
          <w:p w14:paraId="756D2D80" w14:textId="77777777" w:rsidR="00FA7EA7" w:rsidRPr="007F2E52" w:rsidRDefault="00FA7EA7" w:rsidP="00B96D24">
            <w:pPr>
              <w:spacing w:before="120" w:after="120"/>
              <w:rPr>
                <w:sz w:val="24"/>
                <w:szCs w:val="24"/>
              </w:rPr>
            </w:pPr>
            <w:r w:rsidRPr="007F2E52">
              <w:rPr>
                <w:sz w:val="24"/>
                <w:szCs w:val="24"/>
              </w:rPr>
              <w:lastRenderedPageBreak/>
              <w:t>3</w:t>
            </w:r>
          </w:p>
        </w:tc>
        <w:tc>
          <w:tcPr>
            <w:tcW w:w="5183" w:type="dxa"/>
          </w:tcPr>
          <w:p w14:paraId="787780F5" w14:textId="77777777" w:rsidR="00FA7EA7" w:rsidRPr="007F2E52" w:rsidRDefault="00FA7EA7" w:rsidP="00B96D24">
            <w:pPr>
              <w:spacing w:before="120" w:after="120"/>
              <w:rPr>
                <w:sz w:val="24"/>
                <w:szCs w:val="24"/>
              </w:rPr>
            </w:pPr>
            <w:r w:rsidRPr="007F2E52">
              <w:rPr>
                <w:sz w:val="24"/>
                <w:szCs w:val="24"/>
              </w:rPr>
              <w:t>The results of the audit, including the outcome of the implementation of the action plan, should be documented and shared with key stakeholders and the rest of the organisation. The results and outcomes should also be shared with service users and with the public.</w:t>
            </w:r>
          </w:p>
        </w:tc>
        <w:tc>
          <w:tcPr>
            <w:tcW w:w="4881" w:type="dxa"/>
          </w:tcPr>
          <w:p w14:paraId="1B9B21C7" w14:textId="67CC48DD" w:rsidR="00FA7EA7" w:rsidRPr="007F2E52" w:rsidRDefault="00FA7EA7" w:rsidP="00B96D24">
            <w:pPr>
              <w:spacing w:before="120" w:after="120"/>
              <w:rPr>
                <w:sz w:val="24"/>
                <w:szCs w:val="24"/>
              </w:rPr>
            </w:pPr>
            <w:r w:rsidRPr="007F2E52">
              <w:rPr>
                <w:sz w:val="24"/>
                <w:szCs w:val="24"/>
              </w:rPr>
              <w:t>For all completed clinical audits on the programme, have the results of the audits, including the outcome of the implementation of the action plan, been documented and shared:</w:t>
            </w:r>
          </w:p>
          <w:p w14:paraId="296BA2FD" w14:textId="77777777" w:rsidR="00FA7EA7" w:rsidRPr="007F2E52" w:rsidRDefault="00FA7EA7" w:rsidP="00B96D24">
            <w:pPr>
              <w:pStyle w:val="ListParagraph"/>
              <w:numPr>
                <w:ilvl w:val="0"/>
                <w:numId w:val="14"/>
              </w:numPr>
              <w:spacing w:before="120" w:after="120"/>
              <w:rPr>
                <w:sz w:val="24"/>
                <w:szCs w:val="24"/>
              </w:rPr>
            </w:pPr>
            <w:r w:rsidRPr="007F2E52">
              <w:rPr>
                <w:sz w:val="24"/>
                <w:szCs w:val="24"/>
              </w:rPr>
              <w:t>With key stakeholders?</w:t>
            </w:r>
          </w:p>
          <w:p w14:paraId="215899A1" w14:textId="77777777" w:rsidR="00FA7EA7" w:rsidRPr="007F2E52" w:rsidRDefault="00FA7EA7" w:rsidP="00B96D24">
            <w:pPr>
              <w:pStyle w:val="ListParagraph"/>
              <w:numPr>
                <w:ilvl w:val="0"/>
                <w:numId w:val="14"/>
              </w:numPr>
              <w:spacing w:before="120" w:after="120"/>
              <w:rPr>
                <w:sz w:val="24"/>
                <w:szCs w:val="24"/>
              </w:rPr>
            </w:pPr>
            <w:r w:rsidRPr="007F2E52">
              <w:rPr>
                <w:sz w:val="24"/>
                <w:szCs w:val="24"/>
              </w:rPr>
              <w:t xml:space="preserve">With the rest of the organisation? </w:t>
            </w:r>
          </w:p>
          <w:p w14:paraId="5F0A8788" w14:textId="77777777" w:rsidR="00FA7EA7" w:rsidRPr="007F2E52" w:rsidRDefault="00FA7EA7" w:rsidP="00B96D24">
            <w:pPr>
              <w:pStyle w:val="ListParagraph"/>
              <w:numPr>
                <w:ilvl w:val="0"/>
                <w:numId w:val="14"/>
              </w:numPr>
              <w:spacing w:before="120" w:after="120"/>
              <w:rPr>
                <w:sz w:val="24"/>
                <w:szCs w:val="24"/>
              </w:rPr>
            </w:pPr>
            <w:r w:rsidRPr="007F2E52">
              <w:rPr>
                <w:sz w:val="24"/>
                <w:szCs w:val="24"/>
              </w:rPr>
              <w:t>With service users and with the public?</w:t>
            </w:r>
          </w:p>
        </w:tc>
        <w:tc>
          <w:tcPr>
            <w:tcW w:w="2410" w:type="dxa"/>
          </w:tcPr>
          <w:p w14:paraId="31FE68A3" w14:textId="77777777" w:rsidR="00FA7EA7" w:rsidRPr="007F2E52" w:rsidRDefault="00FA7EA7" w:rsidP="00B96D24">
            <w:pPr>
              <w:spacing w:before="120" w:after="120"/>
              <w:rPr>
                <w:sz w:val="24"/>
                <w:szCs w:val="24"/>
              </w:rPr>
            </w:pPr>
          </w:p>
        </w:tc>
        <w:tc>
          <w:tcPr>
            <w:tcW w:w="2410" w:type="dxa"/>
          </w:tcPr>
          <w:p w14:paraId="08011534" w14:textId="77777777" w:rsidR="00FA7EA7" w:rsidRPr="007F2E52" w:rsidRDefault="00FA7EA7" w:rsidP="00B96D24">
            <w:pPr>
              <w:spacing w:before="120" w:after="120"/>
              <w:rPr>
                <w:sz w:val="24"/>
                <w:szCs w:val="24"/>
              </w:rPr>
            </w:pPr>
          </w:p>
        </w:tc>
      </w:tr>
      <w:tr w:rsidR="00FA7EA7" w:rsidRPr="007F2E52" w14:paraId="1F1D5C4D" w14:textId="77777777" w:rsidTr="00A30689">
        <w:tc>
          <w:tcPr>
            <w:tcW w:w="392" w:type="dxa"/>
          </w:tcPr>
          <w:p w14:paraId="3AC69FE7" w14:textId="77777777" w:rsidR="00FA7EA7" w:rsidRPr="007F2E52" w:rsidRDefault="00FA7EA7" w:rsidP="00B96D24">
            <w:pPr>
              <w:spacing w:before="120" w:after="120"/>
              <w:rPr>
                <w:sz w:val="24"/>
                <w:szCs w:val="24"/>
              </w:rPr>
            </w:pPr>
            <w:r w:rsidRPr="007F2E52">
              <w:rPr>
                <w:sz w:val="24"/>
                <w:szCs w:val="24"/>
              </w:rPr>
              <w:t>4</w:t>
            </w:r>
          </w:p>
        </w:tc>
        <w:tc>
          <w:tcPr>
            <w:tcW w:w="5183" w:type="dxa"/>
          </w:tcPr>
          <w:p w14:paraId="70F1277F" w14:textId="4B27D379" w:rsidR="00FA7EA7" w:rsidRPr="007F2E52" w:rsidRDefault="00FA7EA7" w:rsidP="00A623B1">
            <w:pPr>
              <w:spacing w:before="120" w:after="120"/>
              <w:rPr>
                <w:sz w:val="24"/>
                <w:szCs w:val="24"/>
              </w:rPr>
            </w:pPr>
            <w:r w:rsidRPr="007F2E52">
              <w:rPr>
                <w:sz w:val="24"/>
                <w:szCs w:val="24"/>
              </w:rPr>
              <w:t xml:space="preserve">Where possible, share the learning from the audit project with colleagues, both within the organisation </w:t>
            </w:r>
            <w:r w:rsidR="00A623B1" w:rsidRPr="00A623B1">
              <w:rPr>
                <w:sz w:val="24"/>
                <w:szCs w:val="24"/>
              </w:rPr>
              <w:t>(at board and clinical/</w:t>
            </w:r>
            <w:r w:rsidR="00A623B1">
              <w:rPr>
                <w:sz w:val="24"/>
                <w:szCs w:val="24"/>
              </w:rPr>
              <w:t xml:space="preserve"> </w:t>
            </w:r>
            <w:r w:rsidR="00A623B1" w:rsidRPr="00A623B1">
              <w:rPr>
                <w:sz w:val="24"/>
                <w:szCs w:val="24"/>
              </w:rPr>
              <w:t>divisional/</w:t>
            </w:r>
            <w:r w:rsidR="00A623B1">
              <w:rPr>
                <w:sz w:val="24"/>
                <w:szCs w:val="24"/>
              </w:rPr>
              <w:t xml:space="preserve"> </w:t>
            </w:r>
            <w:r w:rsidR="00A623B1" w:rsidRPr="00A623B1">
              <w:rPr>
                <w:sz w:val="24"/>
                <w:szCs w:val="24"/>
              </w:rPr>
              <w:t>directorate committee</w:t>
            </w:r>
            <w:r w:rsidR="00A623B1">
              <w:rPr>
                <w:sz w:val="24"/>
                <w:szCs w:val="24"/>
              </w:rPr>
              <w:t xml:space="preserve"> </w:t>
            </w:r>
            <w:r w:rsidR="00A623B1" w:rsidRPr="00A623B1">
              <w:rPr>
                <w:sz w:val="24"/>
                <w:szCs w:val="24"/>
              </w:rPr>
              <w:t>meetings)</w:t>
            </w:r>
            <w:r w:rsidR="00F11F21">
              <w:rPr>
                <w:sz w:val="24"/>
                <w:szCs w:val="24"/>
              </w:rPr>
              <w:t>,</w:t>
            </w:r>
            <w:r w:rsidR="00A623B1" w:rsidRPr="00A623B1">
              <w:rPr>
                <w:sz w:val="24"/>
                <w:szCs w:val="24"/>
              </w:rPr>
              <w:t xml:space="preserve"> </w:t>
            </w:r>
            <w:r w:rsidRPr="007F2E52">
              <w:rPr>
                <w:sz w:val="24"/>
                <w:szCs w:val="24"/>
              </w:rPr>
              <w:t>and across partner organisations, including commissioners, clinical networks</w:t>
            </w:r>
            <w:r w:rsidR="008909EC">
              <w:rPr>
                <w:sz w:val="24"/>
                <w:szCs w:val="24"/>
              </w:rPr>
              <w:t>,</w:t>
            </w:r>
            <w:r w:rsidRPr="007F2E52">
              <w:rPr>
                <w:sz w:val="24"/>
                <w:szCs w:val="24"/>
              </w:rPr>
              <w:t xml:space="preserve"> and other professional groups. Learning points could include:</w:t>
            </w:r>
          </w:p>
          <w:p w14:paraId="6E853762" w14:textId="77777777" w:rsidR="00FA7EA7" w:rsidRPr="007F2E52" w:rsidRDefault="00FA7EA7" w:rsidP="00B96D24">
            <w:pPr>
              <w:pStyle w:val="ListParagraph"/>
              <w:numPr>
                <w:ilvl w:val="0"/>
                <w:numId w:val="5"/>
              </w:numPr>
              <w:spacing w:before="120" w:after="120"/>
              <w:rPr>
                <w:sz w:val="24"/>
                <w:szCs w:val="24"/>
              </w:rPr>
            </w:pPr>
            <w:r w:rsidRPr="007F2E52">
              <w:rPr>
                <w:sz w:val="24"/>
                <w:szCs w:val="24"/>
              </w:rPr>
              <w:t xml:space="preserve">Audit methodology </w:t>
            </w:r>
          </w:p>
          <w:p w14:paraId="07AA9B5F" w14:textId="77777777" w:rsidR="00FA7EA7" w:rsidRPr="007F2E52" w:rsidRDefault="00FA7EA7" w:rsidP="00B96D24">
            <w:pPr>
              <w:pStyle w:val="ListParagraph"/>
              <w:numPr>
                <w:ilvl w:val="0"/>
                <w:numId w:val="5"/>
              </w:numPr>
              <w:spacing w:before="120" w:after="120"/>
              <w:rPr>
                <w:sz w:val="24"/>
                <w:szCs w:val="24"/>
              </w:rPr>
            </w:pPr>
            <w:r w:rsidRPr="007F2E52">
              <w:rPr>
                <w:sz w:val="24"/>
                <w:szCs w:val="24"/>
              </w:rPr>
              <w:t>How change was implemented</w:t>
            </w:r>
          </w:p>
          <w:p w14:paraId="37174D3A" w14:textId="77777777" w:rsidR="00FA7EA7" w:rsidRPr="007F2E52" w:rsidRDefault="00FA7EA7" w:rsidP="00B96D24">
            <w:pPr>
              <w:pStyle w:val="ListParagraph"/>
              <w:numPr>
                <w:ilvl w:val="0"/>
                <w:numId w:val="5"/>
              </w:numPr>
              <w:spacing w:before="120" w:after="120"/>
              <w:rPr>
                <w:sz w:val="24"/>
                <w:szCs w:val="24"/>
              </w:rPr>
            </w:pPr>
            <w:r w:rsidRPr="007F2E52">
              <w:rPr>
                <w:sz w:val="24"/>
                <w:szCs w:val="24"/>
              </w:rPr>
              <w:t>Impact on patient care / clinical outcomes</w:t>
            </w:r>
          </w:p>
          <w:p w14:paraId="13FA6903" w14:textId="77777777" w:rsidR="00FA7EA7" w:rsidRPr="007F2E52" w:rsidRDefault="00FA7EA7" w:rsidP="00B96D24">
            <w:pPr>
              <w:pStyle w:val="ListParagraph"/>
              <w:numPr>
                <w:ilvl w:val="0"/>
                <w:numId w:val="5"/>
              </w:numPr>
              <w:spacing w:before="120" w:after="120"/>
              <w:rPr>
                <w:sz w:val="24"/>
                <w:szCs w:val="24"/>
              </w:rPr>
            </w:pPr>
            <w:r w:rsidRPr="007F2E52">
              <w:rPr>
                <w:sz w:val="24"/>
                <w:szCs w:val="24"/>
              </w:rPr>
              <w:t>Impact on service efficiency</w:t>
            </w:r>
          </w:p>
          <w:p w14:paraId="089B61C0" w14:textId="71A718B2" w:rsidR="00FA7EA7" w:rsidRPr="007F2E52" w:rsidRDefault="00FA7EA7" w:rsidP="00B96D24">
            <w:pPr>
              <w:pStyle w:val="ListParagraph"/>
              <w:numPr>
                <w:ilvl w:val="0"/>
                <w:numId w:val="5"/>
              </w:numPr>
              <w:spacing w:before="120" w:after="120"/>
              <w:rPr>
                <w:sz w:val="24"/>
                <w:szCs w:val="24"/>
              </w:rPr>
            </w:pPr>
            <w:r w:rsidRPr="007F2E52">
              <w:rPr>
                <w:sz w:val="24"/>
                <w:szCs w:val="24"/>
              </w:rPr>
              <w:t>Challenges and how they were overcome</w:t>
            </w:r>
            <w:r w:rsidR="007D56D1">
              <w:rPr>
                <w:sz w:val="24"/>
                <w:szCs w:val="24"/>
              </w:rPr>
              <w:t>.</w:t>
            </w:r>
          </w:p>
        </w:tc>
        <w:tc>
          <w:tcPr>
            <w:tcW w:w="4881" w:type="dxa"/>
          </w:tcPr>
          <w:p w14:paraId="4C01A511" w14:textId="24C80E3A" w:rsidR="00FA7EA7" w:rsidRPr="007F2E52" w:rsidRDefault="00FA7EA7" w:rsidP="00B96D24">
            <w:pPr>
              <w:spacing w:before="120" w:after="120"/>
              <w:rPr>
                <w:sz w:val="24"/>
                <w:szCs w:val="24"/>
              </w:rPr>
            </w:pPr>
            <w:r w:rsidRPr="007F2E52">
              <w:rPr>
                <w:sz w:val="24"/>
                <w:szCs w:val="24"/>
              </w:rPr>
              <w:t>For all completed clinical audits on the programme, has learning from the audit project been shared with colleagues, both within the organisation and across partner organisations, including commissioners, clinical networks</w:t>
            </w:r>
            <w:r w:rsidR="006C7B6C">
              <w:rPr>
                <w:sz w:val="24"/>
                <w:szCs w:val="24"/>
              </w:rPr>
              <w:t>,</w:t>
            </w:r>
            <w:r w:rsidRPr="007F2E52">
              <w:rPr>
                <w:sz w:val="24"/>
                <w:szCs w:val="24"/>
              </w:rPr>
              <w:t xml:space="preserve"> and other professional groups?</w:t>
            </w:r>
          </w:p>
        </w:tc>
        <w:tc>
          <w:tcPr>
            <w:tcW w:w="2410" w:type="dxa"/>
          </w:tcPr>
          <w:p w14:paraId="76265E5B" w14:textId="77777777" w:rsidR="00FA7EA7" w:rsidRPr="007F2E52" w:rsidRDefault="00FA7EA7" w:rsidP="00B96D24">
            <w:pPr>
              <w:spacing w:before="120" w:after="120"/>
              <w:rPr>
                <w:sz w:val="24"/>
                <w:szCs w:val="24"/>
              </w:rPr>
            </w:pPr>
          </w:p>
        </w:tc>
        <w:tc>
          <w:tcPr>
            <w:tcW w:w="2410" w:type="dxa"/>
          </w:tcPr>
          <w:p w14:paraId="38FEB974" w14:textId="77777777" w:rsidR="00FA7EA7" w:rsidRPr="007F2E52" w:rsidRDefault="00FA7EA7" w:rsidP="00B96D24">
            <w:pPr>
              <w:spacing w:before="120" w:after="120"/>
              <w:rPr>
                <w:sz w:val="24"/>
                <w:szCs w:val="24"/>
              </w:rPr>
            </w:pPr>
          </w:p>
        </w:tc>
      </w:tr>
    </w:tbl>
    <w:p w14:paraId="446AC28D" w14:textId="77777777" w:rsidR="00FA7EA7" w:rsidRPr="007F2E52" w:rsidRDefault="00FA7EA7" w:rsidP="00B96D24">
      <w:pPr>
        <w:spacing w:before="120" w:after="120" w:line="240" w:lineRule="auto"/>
      </w:pPr>
    </w:p>
    <w:sectPr w:rsidR="00FA7EA7" w:rsidRPr="007F2E52" w:rsidSect="003C0451">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A1CA8" w14:textId="77777777" w:rsidR="006B050B" w:rsidRDefault="006B050B" w:rsidP="007F2E52">
      <w:pPr>
        <w:spacing w:after="0" w:line="240" w:lineRule="auto"/>
      </w:pPr>
      <w:r>
        <w:separator/>
      </w:r>
    </w:p>
  </w:endnote>
  <w:endnote w:type="continuationSeparator" w:id="0">
    <w:p w14:paraId="2089402E" w14:textId="77777777" w:rsidR="006B050B" w:rsidRDefault="006B050B" w:rsidP="007F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A6043" w14:textId="77777777" w:rsidR="009A192A" w:rsidRDefault="009A1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65A59" w14:textId="77777777" w:rsidR="007F1370" w:rsidRDefault="007F1370">
    <w:pPr>
      <w:pStyle w:val="Footer"/>
    </w:pPr>
    <w:r>
      <w:rPr>
        <w:noProof/>
        <w:lang w:eastAsia="en-GB"/>
      </w:rPr>
      <w:drawing>
        <wp:anchor distT="0" distB="0" distL="114300" distR="114300" simplePos="0" relativeHeight="251661312" behindDoc="1" locked="0" layoutInCell="1" allowOverlap="1" wp14:anchorId="1D2BB45A" wp14:editId="30B295F8">
          <wp:simplePos x="0" y="0"/>
          <wp:positionH relativeFrom="column">
            <wp:posOffset>8886825</wp:posOffset>
          </wp:positionH>
          <wp:positionV relativeFrom="paragraph">
            <wp:posOffset>-469265</wp:posOffset>
          </wp:positionV>
          <wp:extent cx="951865" cy="1009650"/>
          <wp:effectExtent l="0" t="0" r="635" b="0"/>
          <wp:wrapTight wrapText="bothSides">
            <wp:wrapPolygon edited="0">
              <wp:start x="3891" y="0"/>
              <wp:lineTo x="0" y="2445"/>
              <wp:lineTo x="0" y="4891"/>
              <wp:lineTo x="2594" y="6521"/>
              <wp:lineTo x="2161" y="8558"/>
              <wp:lineTo x="2161" y="13042"/>
              <wp:lineTo x="3458" y="19970"/>
              <wp:lineTo x="6052" y="21192"/>
              <wp:lineTo x="11672" y="21192"/>
              <wp:lineTo x="20750" y="14672"/>
              <wp:lineTo x="21182" y="3260"/>
              <wp:lineTo x="17292" y="1630"/>
              <wp:lineTo x="6052" y="0"/>
              <wp:lineTo x="389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clrChange>
                      <a:clrFrom>
                        <a:srgbClr val="060032"/>
                      </a:clrFrom>
                      <a:clrTo>
                        <a:srgbClr val="060032">
                          <a:alpha val="0"/>
                        </a:srgbClr>
                      </a:clrTo>
                    </a:clrChange>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l="66488" t="22693" r="10409" b="6451"/>
                  <a:stretch/>
                </pic:blipFill>
                <pic:spPr bwMode="auto">
                  <a:xfrm>
                    <a:off x="0" y="0"/>
                    <a:ext cx="951865" cy="1009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C3FD" w14:textId="77777777" w:rsidR="009A192A" w:rsidRDefault="009A1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4A656" w14:textId="77777777" w:rsidR="006B050B" w:rsidRDefault="006B050B" w:rsidP="007F2E52">
      <w:pPr>
        <w:spacing w:after="0" w:line="240" w:lineRule="auto"/>
      </w:pPr>
      <w:r>
        <w:separator/>
      </w:r>
    </w:p>
  </w:footnote>
  <w:footnote w:type="continuationSeparator" w:id="0">
    <w:p w14:paraId="44C60B0D" w14:textId="77777777" w:rsidR="006B050B" w:rsidRDefault="006B050B" w:rsidP="007F2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0ED17" w14:textId="77777777" w:rsidR="009A192A" w:rsidRDefault="000043E2">
    <w:pPr>
      <w:pStyle w:val="Header"/>
    </w:pPr>
    <w:r>
      <w:rPr>
        <w:noProof/>
      </w:rPr>
      <w:pict w14:anchorId="62854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95719" o:spid="_x0000_s2051" type="#_x0000_t136" alt="" style="position:absolute;margin-left:0;margin-top:0;width:769.8pt;height:115.45pt;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est practice in clinical aud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D342" w14:textId="77777777" w:rsidR="007F2E52" w:rsidRDefault="000043E2">
    <w:pPr>
      <w:pStyle w:val="Header"/>
    </w:pPr>
    <w:r>
      <w:rPr>
        <w:noProof/>
      </w:rPr>
      <w:pict w14:anchorId="2D997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95720" o:spid="_x0000_s2050" type="#_x0000_t136" alt="" style="position:absolute;margin-left:0;margin-top:0;width:769.8pt;height:115.45pt;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est practice in clinical audit"/>
          <w10:wrap anchorx="margin" anchory="margin"/>
        </v:shape>
      </w:pict>
    </w:r>
    <w:r w:rsidR="007F2E52">
      <w:rPr>
        <w:noProof/>
        <w:lang w:eastAsia="en-GB"/>
      </w:rPr>
      <w:drawing>
        <wp:anchor distT="0" distB="0" distL="114300" distR="114300" simplePos="0" relativeHeight="251659264" behindDoc="1" locked="0" layoutInCell="1" allowOverlap="1" wp14:anchorId="73ED9F77" wp14:editId="7E0B93A2">
          <wp:simplePos x="0" y="0"/>
          <wp:positionH relativeFrom="column">
            <wp:posOffset>168275</wp:posOffset>
          </wp:positionH>
          <wp:positionV relativeFrom="paragraph">
            <wp:posOffset>-95885</wp:posOffset>
          </wp:positionV>
          <wp:extent cx="1469390" cy="733425"/>
          <wp:effectExtent l="0" t="0" r="0" b="9525"/>
          <wp:wrapTight wrapText="bothSides">
            <wp:wrapPolygon edited="0">
              <wp:start x="0" y="0"/>
              <wp:lineTo x="0" y="21319"/>
              <wp:lineTo x="21283" y="21319"/>
              <wp:lineTo x="21283" y="0"/>
              <wp:lineTo x="0" y="0"/>
            </wp:wrapPolygon>
          </wp:wrapTight>
          <wp:docPr id="1" name="Picture 1" descr="http://clarityinmarketing.com/cim4wp/wp-content/uploads/2015/05/HQI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arityinmarketing.com/cim4wp/wp-content/uploads/2015/05/HQIP-logo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939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D59A7" w14:textId="77777777" w:rsidR="007F2E52" w:rsidRDefault="007F2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D9A5" w14:textId="77777777" w:rsidR="009A192A" w:rsidRDefault="000043E2">
    <w:pPr>
      <w:pStyle w:val="Header"/>
    </w:pPr>
    <w:r>
      <w:rPr>
        <w:noProof/>
      </w:rPr>
      <w:pict w14:anchorId="4E302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95718" o:spid="_x0000_s2049" type="#_x0000_t136" alt="" style="position:absolute;margin-left:0;margin-top:0;width:769.8pt;height:115.45pt;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est practice in clinical audi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3F79"/>
    <w:multiLevelType w:val="hybridMultilevel"/>
    <w:tmpl w:val="AD9014A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1AC94C23"/>
    <w:multiLevelType w:val="hybridMultilevel"/>
    <w:tmpl w:val="5B1A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02580"/>
    <w:multiLevelType w:val="hybridMultilevel"/>
    <w:tmpl w:val="D35A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1063E"/>
    <w:multiLevelType w:val="hybridMultilevel"/>
    <w:tmpl w:val="3D346BD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37144A77"/>
    <w:multiLevelType w:val="hybridMultilevel"/>
    <w:tmpl w:val="0A80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12BAD"/>
    <w:multiLevelType w:val="hybridMultilevel"/>
    <w:tmpl w:val="A600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842D9"/>
    <w:multiLevelType w:val="hybridMultilevel"/>
    <w:tmpl w:val="5BD4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F50FD2"/>
    <w:multiLevelType w:val="hybridMultilevel"/>
    <w:tmpl w:val="34A4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0903FF"/>
    <w:multiLevelType w:val="hybridMultilevel"/>
    <w:tmpl w:val="0916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EA79E9"/>
    <w:multiLevelType w:val="hybridMultilevel"/>
    <w:tmpl w:val="561CC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F83A1A"/>
    <w:multiLevelType w:val="hybridMultilevel"/>
    <w:tmpl w:val="7D742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84065D"/>
    <w:multiLevelType w:val="hybridMultilevel"/>
    <w:tmpl w:val="C33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56425A"/>
    <w:multiLevelType w:val="hybridMultilevel"/>
    <w:tmpl w:val="5724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161E5"/>
    <w:multiLevelType w:val="hybridMultilevel"/>
    <w:tmpl w:val="AF4A2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0"/>
  </w:num>
  <w:num w:numId="5">
    <w:abstractNumId w:val="8"/>
  </w:num>
  <w:num w:numId="6">
    <w:abstractNumId w:val="5"/>
  </w:num>
  <w:num w:numId="7">
    <w:abstractNumId w:val="1"/>
  </w:num>
  <w:num w:numId="8">
    <w:abstractNumId w:val="0"/>
  </w:num>
  <w:num w:numId="9">
    <w:abstractNumId w:val="12"/>
  </w:num>
  <w:num w:numId="10">
    <w:abstractNumId w:val="7"/>
  </w:num>
  <w:num w:numId="11">
    <w:abstractNumId w:val="9"/>
  </w:num>
  <w:num w:numId="12">
    <w:abstractNumId w:val="1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5E"/>
    <w:rsid w:val="000043E2"/>
    <w:rsid w:val="00015D4E"/>
    <w:rsid w:val="000437BD"/>
    <w:rsid w:val="000D72D8"/>
    <w:rsid w:val="00146B67"/>
    <w:rsid w:val="001A643F"/>
    <w:rsid w:val="002232FC"/>
    <w:rsid w:val="00235CC3"/>
    <w:rsid w:val="0024307C"/>
    <w:rsid w:val="002C6373"/>
    <w:rsid w:val="00320579"/>
    <w:rsid w:val="0035223B"/>
    <w:rsid w:val="0036707E"/>
    <w:rsid w:val="00373435"/>
    <w:rsid w:val="00381BE1"/>
    <w:rsid w:val="00396CB2"/>
    <w:rsid w:val="003B7C7F"/>
    <w:rsid w:val="003C0451"/>
    <w:rsid w:val="003D1383"/>
    <w:rsid w:val="00420E12"/>
    <w:rsid w:val="004738B0"/>
    <w:rsid w:val="0051721B"/>
    <w:rsid w:val="00523798"/>
    <w:rsid w:val="00537765"/>
    <w:rsid w:val="005418D9"/>
    <w:rsid w:val="005711E6"/>
    <w:rsid w:val="00577C04"/>
    <w:rsid w:val="00580D8C"/>
    <w:rsid w:val="00581DA0"/>
    <w:rsid w:val="00585715"/>
    <w:rsid w:val="00585CA3"/>
    <w:rsid w:val="005C385E"/>
    <w:rsid w:val="005F45F8"/>
    <w:rsid w:val="005F62ED"/>
    <w:rsid w:val="006020BE"/>
    <w:rsid w:val="006526BE"/>
    <w:rsid w:val="0066585E"/>
    <w:rsid w:val="00665B1B"/>
    <w:rsid w:val="006719C8"/>
    <w:rsid w:val="00681006"/>
    <w:rsid w:val="006A3C36"/>
    <w:rsid w:val="006B050B"/>
    <w:rsid w:val="006C2D6F"/>
    <w:rsid w:val="006C7B6C"/>
    <w:rsid w:val="00721EDC"/>
    <w:rsid w:val="00722E8D"/>
    <w:rsid w:val="00791DAB"/>
    <w:rsid w:val="007A2E77"/>
    <w:rsid w:val="007C3C9D"/>
    <w:rsid w:val="007C7DF7"/>
    <w:rsid w:val="007D56D1"/>
    <w:rsid w:val="007F1370"/>
    <w:rsid w:val="007F2E52"/>
    <w:rsid w:val="007F7BD8"/>
    <w:rsid w:val="00805A59"/>
    <w:rsid w:val="008909EC"/>
    <w:rsid w:val="00903800"/>
    <w:rsid w:val="009145FB"/>
    <w:rsid w:val="009442EC"/>
    <w:rsid w:val="00954C48"/>
    <w:rsid w:val="00977BEC"/>
    <w:rsid w:val="00987046"/>
    <w:rsid w:val="009911C5"/>
    <w:rsid w:val="009A192A"/>
    <w:rsid w:val="009B79EE"/>
    <w:rsid w:val="009E4854"/>
    <w:rsid w:val="009F0D58"/>
    <w:rsid w:val="00A1516D"/>
    <w:rsid w:val="00A30689"/>
    <w:rsid w:val="00A623B1"/>
    <w:rsid w:val="00A77D49"/>
    <w:rsid w:val="00AB16D0"/>
    <w:rsid w:val="00AE33A5"/>
    <w:rsid w:val="00AE3F55"/>
    <w:rsid w:val="00AE7B0E"/>
    <w:rsid w:val="00B36C80"/>
    <w:rsid w:val="00B6030C"/>
    <w:rsid w:val="00B82C63"/>
    <w:rsid w:val="00B83B4B"/>
    <w:rsid w:val="00B96D24"/>
    <w:rsid w:val="00BB166D"/>
    <w:rsid w:val="00BB1F2F"/>
    <w:rsid w:val="00BB7679"/>
    <w:rsid w:val="00C27BF8"/>
    <w:rsid w:val="00C3290A"/>
    <w:rsid w:val="00C80D71"/>
    <w:rsid w:val="00CB238C"/>
    <w:rsid w:val="00CB368F"/>
    <w:rsid w:val="00CD3313"/>
    <w:rsid w:val="00D175A1"/>
    <w:rsid w:val="00D53CD9"/>
    <w:rsid w:val="00D622D1"/>
    <w:rsid w:val="00D65D4B"/>
    <w:rsid w:val="00DB256A"/>
    <w:rsid w:val="00DB6628"/>
    <w:rsid w:val="00DD71F3"/>
    <w:rsid w:val="00DF5691"/>
    <w:rsid w:val="00E075AA"/>
    <w:rsid w:val="00E364E7"/>
    <w:rsid w:val="00EA15F2"/>
    <w:rsid w:val="00EC3147"/>
    <w:rsid w:val="00ED4588"/>
    <w:rsid w:val="00F013CC"/>
    <w:rsid w:val="00F11F21"/>
    <w:rsid w:val="00F17CE7"/>
    <w:rsid w:val="00F359A1"/>
    <w:rsid w:val="00F41382"/>
    <w:rsid w:val="00F428FC"/>
    <w:rsid w:val="00F67629"/>
    <w:rsid w:val="00F842C1"/>
    <w:rsid w:val="00F953DE"/>
    <w:rsid w:val="00FA7EA7"/>
    <w:rsid w:val="00FE3D3D"/>
    <w:rsid w:val="00FF5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D80553"/>
  <w15:docId w15:val="{401BFC33-186C-4CD0-9DF4-B05C5F8D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85E"/>
    <w:pPr>
      <w:ind w:left="720"/>
      <w:contextualSpacing/>
    </w:pPr>
  </w:style>
  <w:style w:type="character" w:styleId="Hyperlink">
    <w:name w:val="Hyperlink"/>
    <w:basedOn w:val="DefaultParagraphFont"/>
    <w:uiPriority w:val="99"/>
    <w:unhideWhenUsed/>
    <w:rsid w:val="005C385E"/>
    <w:rPr>
      <w:color w:val="0000FF" w:themeColor="hyperlink"/>
      <w:u w:val="single"/>
    </w:rPr>
  </w:style>
  <w:style w:type="table" w:customStyle="1" w:styleId="TableGrid1">
    <w:name w:val="Table Grid1"/>
    <w:basedOn w:val="TableNormal"/>
    <w:next w:val="TableGrid"/>
    <w:uiPriority w:val="59"/>
    <w:rsid w:val="005C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C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C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2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E52"/>
  </w:style>
  <w:style w:type="paragraph" w:styleId="Footer">
    <w:name w:val="footer"/>
    <w:basedOn w:val="Normal"/>
    <w:link w:val="FooterChar"/>
    <w:uiPriority w:val="99"/>
    <w:unhideWhenUsed/>
    <w:rsid w:val="007F2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E52"/>
  </w:style>
  <w:style w:type="paragraph" w:styleId="BalloonText">
    <w:name w:val="Balloon Text"/>
    <w:basedOn w:val="Normal"/>
    <w:link w:val="BalloonTextChar"/>
    <w:uiPriority w:val="99"/>
    <w:semiHidden/>
    <w:unhideWhenUsed/>
    <w:rsid w:val="007F2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E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Smith</dc:creator>
  <cp:lastModifiedBy>Kim Rezel</cp:lastModifiedBy>
  <cp:revision>3</cp:revision>
  <dcterms:created xsi:type="dcterms:W3CDTF">2020-04-15T10:00:00Z</dcterms:created>
  <dcterms:modified xsi:type="dcterms:W3CDTF">2020-04-21T13:27:00Z</dcterms:modified>
</cp:coreProperties>
</file>