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8ED" w:rsidRPr="00570604" w:rsidRDefault="00465E8A" w:rsidP="008058A0">
      <w:pPr>
        <w:ind w:left="-567" w:right="-902"/>
        <w:jc w:val="center"/>
        <w:outlineLvl w:val="0"/>
        <w:rPr>
          <w:rFonts w:ascii="Calibri" w:hAnsi="Calibri"/>
          <w:b/>
          <w:color w:val="000000"/>
          <w:sz w:val="22"/>
          <w:szCs w:val="22"/>
        </w:rPr>
      </w:pPr>
      <w:r>
        <w:rPr>
          <w:rFonts w:ascii="Calibri" w:hAnsi="Calibri"/>
          <w:noProof/>
          <w:sz w:val="22"/>
          <w:szCs w:val="22"/>
          <w:lang w:val="en-GB" w:eastAsia="en-GB"/>
        </w:rPr>
        <w:drawing>
          <wp:anchor distT="0" distB="0" distL="114300" distR="114300" simplePos="0" relativeHeight="251658240" behindDoc="1" locked="0" layoutInCell="1" allowOverlap="1" wp14:anchorId="36FC81DE" wp14:editId="65D36D6C">
            <wp:simplePos x="0" y="0"/>
            <wp:positionH relativeFrom="column">
              <wp:posOffset>-486410</wp:posOffset>
            </wp:positionH>
            <wp:positionV relativeFrom="paragraph">
              <wp:posOffset>7620</wp:posOffset>
            </wp:positionV>
            <wp:extent cx="3621405" cy="1343660"/>
            <wp:effectExtent l="0" t="0" r="0" b="8890"/>
            <wp:wrapTight wrapText="bothSides">
              <wp:wrapPolygon edited="0">
                <wp:start x="0" y="0"/>
                <wp:lineTo x="0" y="21437"/>
                <wp:lineTo x="21475" y="21437"/>
                <wp:lineTo x="21475" y="0"/>
                <wp:lineTo x="0" y="0"/>
              </wp:wrapPolygon>
            </wp:wrapTight>
            <wp:docPr id="4" name="Picture 4" descr="NJR-New-Logo-201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JR-New-Logo-2014-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1405"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55B">
        <w:rPr>
          <w:rFonts w:ascii="Calibri" w:hAnsi="Calibri"/>
          <w:noProof/>
          <w:color w:val="000000"/>
          <w:sz w:val="22"/>
          <w:szCs w:val="22"/>
          <w:lang w:val="en-GB" w:eastAsia="en-GB"/>
        </w:rPr>
        <w:drawing>
          <wp:anchor distT="0" distB="0" distL="114300" distR="114300" simplePos="0" relativeHeight="251657216" behindDoc="1" locked="0" layoutInCell="1" allowOverlap="1" wp14:anchorId="00DF2D80" wp14:editId="0CE136B5">
            <wp:simplePos x="0" y="0"/>
            <wp:positionH relativeFrom="column">
              <wp:posOffset>3935095</wp:posOffset>
            </wp:positionH>
            <wp:positionV relativeFrom="paragraph">
              <wp:posOffset>-330200</wp:posOffset>
            </wp:positionV>
            <wp:extent cx="1691640" cy="895350"/>
            <wp:effectExtent l="0" t="0" r="3810" b="0"/>
            <wp:wrapTight wrapText="bothSides">
              <wp:wrapPolygon edited="0">
                <wp:start x="0" y="0"/>
                <wp:lineTo x="0" y="21140"/>
                <wp:lineTo x="21405" y="21140"/>
                <wp:lineTo x="21405" y="0"/>
                <wp:lineTo x="0" y="0"/>
              </wp:wrapPolygon>
            </wp:wrapTight>
            <wp:docPr id="3" name="Picture 3" descr="HQIP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QIP_logo_lar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164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860" w:rsidRPr="00570604" w:rsidRDefault="005C5860" w:rsidP="008058A0">
      <w:pPr>
        <w:ind w:left="-567" w:right="-902"/>
        <w:jc w:val="center"/>
        <w:outlineLvl w:val="0"/>
        <w:rPr>
          <w:rFonts w:ascii="Calibri" w:hAnsi="Calibri"/>
          <w:b/>
          <w:color w:val="000000"/>
          <w:sz w:val="22"/>
          <w:szCs w:val="22"/>
        </w:rPr>
      </w:pPr>
    </w:p>
    <w:p w:rsidR="007C08ED" w:rsidRPr="00570604" w:rsidRDefault="007C08ED" w:rsidP="008058A0">
      <w:pPr>
        <w:ind w:left="-567" w:right="-902"/>
        <w:jc w:val="center"/>
        <w:outlineLvl w:val="0"/>
        <w:rPr>
          <w:rFonts w:ascii="Calibri" w:hAnsi="Calibri"/>
          <w:b/>
          <w:color w:val="000000"/>
          <w:sz w:val="22"/>
          <w:szCs w:val="22"/>
        </w:rPr>
      </w:pPr>
    </w:p>
    <w:p w:rsidR="007C08ED" w:rsidRPr="00570604" w:rsidRDefault="007C08ED" w:rsidP="008058A0">
      <w:pPr>
        <w:ind w:left="-567" w:right="-902"/>
        <w:jc w:val="center"/>
        <w:outlineLvl w:val="0"/>
        <w:rPr>
          <w:rFonts w:ascii="Calibri" w:hAnsi="Calibri"/>
          <w:b/>
          <w:color w:val="000000"/>
          <w:sz w:val="22"/>
          <w:szCs w:val="22"/>
        </w:rPr>
      </w:pPr>
    </w:p>
    <w:p w:rsidR="007C08ED" w:rsidRPr="00570604" w:rsidRDefault="007C08ED" w:rsidP="008058A0">
      <w:pPr>
        <w:ind w:left="-567" w:right="-902"/>
        <w:jc w:val="center"/>
        <w:outlineLvl w:val="0"/>
        <w:rPr>
          <w:rFonts w:ascii="Calibri" w:hAnsi="Calibri"/>
          <w:b/>
          <w:color w:val="000000"/>
          <w:sz w:val="22"/>
          <w:szCs w:val="22"/>
        </w:rPr>
      </w:pPr>
    </w:p>
    <w:p w:rsidR="00465E8A" w:rsidRDefault="00465E8A" w:rsidP="008058A0">
      <w:pPr>
        <w:ind w:left="-567" w:right="-902"/>
        <w:jc w:val="center"/>
        <w:outlineLvl w:val="0"/>
        <w:rPr>
          <w:rFonts w:ascii="Calibri" w:hAnsi="Calibri"/>
          <w:b/>
          <w:color w:val="000000"/>
          <w:sz w:val="22"/>
          <w:szCs w:val="22"/>
        </w:rPr>
      </w:pPr>
    </w:p>
    <w:p w:rsidR="007C08ED" w:rsidRDefault="00465E8A" w:rsidP="00465E8A">
      <w:pPr>
        <w:ind w:left="-567" w:right="-902"/>
        <w:outlineLvl w:val="0"/>
        <w:rPr>
          <w:rFonts w:ascii="Calibri" w:hAnsi="Calibri"/>
          <w:b/>
          <w:color w:val="000000"/>
          <w:sz w:val="22"/>
          <w:szCs w:val="22"/>
        </w:rPr>
      </w:pPr>
      <w:r>
        <w:rPr>
          <w:rFonts w:ascii="Calibri" w:hAnsi="Calibri"/>
          <w:b/>
          <w:color w:val="000000"/>
          <w:sz w:val="22"/>
          <w:szCs w:val="22"/>
        </w:rPr>
        <w:t>JOB DESCRIPTION</w:t>
      </w:r>
    </w:p>
    <w:p w:rsidR="00465E8A" w:rsidRPr="00570604" w:rsidRDefault="00465E8A" w:rsidP="00465E8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6233"/>
      </w:tblGrid>
      <w:tr w:rsidR="0079321E" w:rsidRPr="00570604" w:rsidTr="006602E0">
        <w:trPr>
          <w:trHeight w:val="519"/>
        </w:trPr>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 xml:space="preserve">Job Title:  </w:t>
            </w:r>
          </w:p>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ab/>
            </w:r>
          </w:p>
        </w:tc>
        <w:tc>
          <w:tcPr>
            <w:tcW w:w="6233" w:type="dxa"/>
            <w:shd w:val="clear" w:color="auto" w:fill="auto"/>
          </w:tcPr>
          <w:p w:rsidR="0079321E" w:rsidRPr="00570604" w:rsidRDefault="008A404F" w:rsidP="00512DBC">
            <w:pPr>
              <w:spacing w:line="276" w:lineRule="auto"/>
              <w:ind w:right="-902"/>
              <w:rPr>
                <w:rFonts w:ascii="Calibri" w:eastAsia="Calibri" w:hAnsi="Calibri" w:cs="Arial"/>
                <w:b/>
                <w:sz w:val="22"/>
                <w:szCs w:val="22"/>
              </w:rPr>
            </w:pPr>
            <w:r>
              <w:rPr>
                <w:rFonts w:ascii="Calibri" w:eastAsia="Calibri" w:hAnsi="Calibri" w:cs="Arial"/>
                <w:b/>
                <w:sz w:val="22"/>
                <w:szCs w:val="22"/>
              </w:rPr>
              <w:t xml:space="preserve">NJR </w:t>
            </w:r>
            <w:r w:rsidR="00BF15EE">
              <w:rPr>
                <w:rFonts w:ascii="Calibri" w:eastAsia="Calibri" w:hAnsi="Calibri" w:cs="Arial"/>
                <w:b/>
                <w:sz w:val="22"/>
                <w:szCs w:val="22"/>
              </w:rPr>
              <w:t xml:space="preserve">Management </w:t>
            </w:r>
            <w:r w:rsidR="006602E0">
              <w:rPr>
                <w:rFonts w:ascii="Calibri" w:eastAsia="Calibri" w:hAnsi="Calibri" w:cs="Arial"/>
                <w:b/>
                <w:sz w:val="22"/>
                <w:szCs w:val="22"/>
              </w:rPr>
              <w:t xml:space="preserve">Team </w:t>
            </w:r>
            <w:r w:rsidR="005B3415">
              <w:rPr>
                <w:rFonts w:ascii="Calibri" w:eastAsia="Calibri" w:hAnsi="Calibri" w:cs="Arial"/>
                <w:b/>
                <w:sz w:val="22"/>
                <w:szCs w:val="22"/>
              </w:rPr>
              <w:t>Business Support Officer</w:t>
            </w:r>
          </w:p>
          <w:p w:rsidR="0079321E" w:rsidRPr="00570604" w:rsidRDefault="0079321E" w:rsidP="00512DBC">
            <w:pPr>
              <w:ind w:right="-902"/>
              <w:rPr>
                <w:rFonts w:ascii="Calibri" w:eastAsia="Calibri" w:hAnsi="Calibri"/>
                <w:b/>
                <w:sz w:val="22"/>
                <w:szCs w:val="22"/>
              </w:rPr>
            </w:pPr>
          </w:p>
        </w:tc>
      </w:tr>
      <w:tr w:rsidR="0079321E" w:rsidRPr="00570604" w:rsidTr="00170679">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Reporting to:</w:t>
            </w:r>
            <w:r w:rsidRPr="00570604">
              <w:rPr>
                <w:rFonts w:ascii="Calibri" w:eastAsia="Calibri" w:hAnsi="Calibri"/>
                <w:b/>
                <w:sz w:val="22"/>
                <w:szCs w:val="22"/>
              </w:rPr>
              <w:tab/>
            </w:r>
          </w:p>
          <w:p w:rsidR="0079321E" w:rsidRPr="00570604" w:rsidRDefault="0079321E" w:rsidP="00512DBC">
            <w:pPr>
              <w:ind w:right="-902"/>
              <w:rPr>
                <w:rFonts w:ascii="Calibri" w:eastAsia="Calibri" w:hAnsi="Calibri"/>
                <w:b/>
                <w:sz w:val="22"/>
                <w:szCs w:val="22"/>
              </w:rPr>
            </w:pPr>
          </w:p>
        </w:tc>
        <w:tc>
          <w:tcPr>
            <w:tcW w:w="6233" w:type="dxa"/>
            <w:shd w:val="clear" w:color="auto" w:fill="auto"/>
          </w:tcPr>
          <w:p w:rsidR="0079321E" w:rsidRPr="00570604" w:rsidRDefault="001B6269" w:rsidP="00512DBC">
            <w:pPr>
              <w:spacing w:line="276" w:lineRule="auto"/>
              <w:ind w:right="-902"/>
              <w:rPr>
                <w:rFonts w:ascii="Calibri" w:eastAsia="Calibri" w:hAnsi="Calibri"/>
                <w:sz w:val="22"/>
                <w:szCs w:val="22"/>
              </w:rPr>
            </w:pPr>
            <w:r w:rsidRPr="001B6269">
              <w:rPr>
                <w:rFonts w:ascii="Calibri" w:eastAsia="Calibri" w:hAnsi="Calibri" w:cs="Arial"/>
                <w:b/>
                <w:sz w:val="22"/>
                <w:szCs w:val="22"/>
              </w:rPr>
              <w:t>Associate Director for Operations and Contract Managemen</w:t>
            </w:r>
            <w:r w:rsidR="00CE2775">
              <w:rPr>
                <w:rFonts w:ascii="Calibri" w:eastAsia="Calibri" w:hAnsi="Calibri" w:cs="Arial"/>
                <w:b/>
                <w:sz w:val="22"/>
                <w:szCs w:val="22"/>
              </w:rPr>
              <w:t>t</w:t>
            </w:r>
            <w:r w:rsidRPr="001B6269">
              <w:rPr>
                <w:rFonts w:ascii="Calibri" w:eastAsia="Calibri" w:hAnsi="Calibri" w:cs="Arial"/>
                <w:b/>
                <w:sz w:val="22"/>
                <w:szCs w:val="22"/>
              </w:rPr>
              <w:t xml:space="preserve">, </w:t>
            </w:r>
          </w:p>
          <w:p w:rsidR="0079321E" w:rsidRPr="00570604" w:rsidRDefault="0079321E" w:rsidP="00512DBC">
            <w:pPr>
              <w:ind w:right="-902"/>
              <w:rPr>
                <w:rFonts w:ascii="Calibri" w:eastAsia="Calibri" w:hAnsi="Calibri"/>
                <w:sz w:val="22"/>
                <w:szCs w:val="22"/>
              </w:rPr>
            </w:pPr>
          </w:p>
        </w:tc>
      </w:tr>
      <w:tr w:rsidR="00584660" w:rsidRPr="00570604" w:rsidTr="00170679">
        <w:tc>
          <w:tcPr>
            <w:tcW w:w="3406" w:type="dxa"/>
            <w:shd w:val="clear" w:color="auto" w:fill="002060"/>
          </w:tcPr>
          <w:p w:rsidR="00584660" w:rsidRPr="00570604" w:rsidRDefault="00584660" w:rsidP="00512DBC">
            <w:pPr>
              <w:ind w:right="-902"/>
              <w:rPr>
                <w:rFonts w:ascii="Calibri" w:eastAsia="Calibri" w:hAnsi="Calibri"/>
                <w:b/>
                <w:sz w:val="22"/>
                <w:szCs w:val="22"/>
              </w:rPr>
            </w:pPr>
            <w:r w:rsidRPr="00570604">
              <w:rPr>
                <w:rFonts w:ascii="Calibri" w:eastAsia="Calibri" w:hAnsi="Calibri"/>
                <w:b/>
                <w:sz w:val="22"/>
                <w:szCs w:val="22"/>
              </w:rPr>
              <w:t>Accountable to:</w:t>
            </w:r>
          </w:p>
        </w:tc>
        <w:tc>
          <w:tcPr>
            <w:tcW w:w="6233" w:type="dxa"/>
            <w:shd w:val="clear" w:color="auto" w:fill="auto"/>
          </w:tcPr>
          <w:p w:rsidR="00584660" w:rsidRPr="002C0A17" w:rsidRDefault="002C0A17" w:rsidP="00B86D75">
            <w:pPr>
              <w:spacing w:line="276" w:lineRule="auto"/>
              <w:ind w:right="-902"/>
              <w:rPr>
                <w:rFonts w:ascii="Calibri" w:eastAsia="Calibri" w:hAnsi="Calibri"/>
                <w:b/>
                <w:sz w:val="22"/>
                <w:szCs w:val="22"/>
              </w:rPr>
            </w:pPr>
            <w:r>
              <w:rPr>
                <w:rFonts w:ascii="Calibri" w:eastAsia="Calibri" w:hAnsi="Calibri"/>
                <w:sz w:val="22"/>
                <w:szCs w:val="22"/>
              </w:rPr>
              <w:t xml:space="preserve"> </w:t>
            </w:r>
            <w:r w:rsidR="00B86D75">
              <w:rPr>
                <w:rFonts w:ascii="Calibri" w:eastAsia="Calibri" w:hAnsi="Calibri"/>
                <w:b/>
                <w:sz w:val="22"/>
                <w:szCs w:val="22"/>
              </w:rPr>
              <w:t>NJR Deputy Director of Operation</w:t>
            </w:r>
            <w:r w:rsidR="00C8638B">
              <w:rPr>
                <w:rFonts w:ascii="Calibri" w:eastAsia="Calibri" w:hAnsi="Calibri"/>
                <w:b/>
                <w:sz w:val="22"/>
                <w:szCs w:val="22"/>
              </w:rPr>
              <w:t>s</w:t>
            </w:r>
          </w:p>
        </w:tc>
      </w:tr>
      <w:tr w:rsidR="0079321E" w:rsidRPr="00570604" w:rsidTr="00170679">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Salary and scale:</w:t>
            </w:r>
          </w:p>
          <w:p w:rsidR="0079321E" w:rsidRPr="00570604" w:rsidRDefault="0079321E" w:rsidP="00512DBC">
            <w:pPr>
              <w:ind w:right="-902"/>
              <w:rPr>
                <w:rFonts w:ascii="Calibri" w:eastAsia="Calibri" w:hAnsi="Calibri"/>
                <w:b/>
                <w:sz w:val="22"/>
                <w:szCs w:val="22"/>
              </w:rPr>
            </w:pPr>
          </w:p>
        </w:tc>
        <w:tc>
          <w:tcPr>
            <w:tcW w:w="6233" w:type="dxa"/>
            <w:shd w:val="clear" w:color="auto" w:fill="auto"/>
          </w:tcPr>
          <w:p w:rsidR="005B3415" w:rsidRDefault="005B3415" w:rsidP="00B86D75">
            <w:pPr>
              <w:ind w:right="-902"/>
              <w:rPr>
                <w:rFonts w:ascii="Calibri" w:eastAsia="Calibri" w:hAnsi="Calibri" w:cs="Calibri"/>
                <w:b/>
                <w:sz w:val="22"/>
                <w:szCs w:val="22"/>
              </w:rPr>
            </w:pPr>
            <w:r w:rsidRPr="005B3415">
              <w:rPr>
                <w:rFonts w:ascii="Calibri" w:eastAsia="Calibri" w:hAnsi="Calibri" w:cs="Calibri"/>
                <w:b/>
                <w:sz w:val="22"/>
                <w:szCs w:val="22"/>
              </w:rPr>
              <w:t>£25,029 -35,075 (expected to appoint at circa £</w:t>
            </w:r>
            <w:r w:rsidR="00BE6742">
              <w:rPr>
                <w:rFonts w:ascii="Calibri" w:eastAsia="Calibri" w:hAnsi="Calibri" w:cs="Calibri"/>
                <w:b/>
                <w:sz w:val="22"/>
                <w:szCs w:val="22"/>
              </w:rPr>
              <w:t>28,000</w:t>
            </w:r>
            <w:r w:rsidRPr="005B3415">
              <w:rPr>
                <w:rFonts w:ascii="Calibri" w:eastAsia="Calibri" w:hAnsi="Calibri" w:cs="Calibri"/>
                <w:b/>
                <w:sz w:val="22"/>
                <w:szCs w:val="22"/>
              </w:rPr>
              <w:t>)</w:t>
            </w:r>
            <w:r w:rsidRPr="005B3415" w:rsidDel="005B3415">
              <w:rPr>
                <w:rFonts w:ascii="Calibri" w:eastAsia="Calibri" w:hAnsi="Calibri" w:cs="Calibri"/>
                <w:b/>
                <w:sz w:val="22"/>
                <w:szCs w:val="22"/>
              </w:rPr>
              <w:t xml:space="preserve"> </w:t>
            </w:r>
          </w:p>
          <w:p w:rsidR="0079321E" w:rsidRPr="00570604" w:rsidRDefault="00B86D75" w:rsidP="00B86D75">
            <w:pPr>
              <w:ind w:right="-902"/>
              <w:rPr>
                <w:rFonts w:ascii="Calibri" w:eastAsia="Calibri" w:hAnsi="Calibri"/>
                <w:b/>
                <w:sz w:val="22"/>
                <w:szCs w:val="22"/>
              </w:rPr>
            </w:pPr>
            <w:r>
              <w:rPr>
                <w:rFonts w:ascii="Calibri" w:eastAsia="Calibri" w:hAnsi="Calibri" w:cs="Calibri"/>
                <w:b/>
                <w:sz w:val="22"/>
                <w:szCs w:val="22"/>
              </w:rPr>
              <w:t>(</w:t>
            </w:r>
            <w:r w:rsidR="00170679" w:rsidRPr="00170679">
              <w:rPr>
                <w:rFonts w:ascii="Calibri" w:eastAsia="Calibri" w:hAnsi="Calibri" w:cs="Calibri"/>
                <w:b/>
                <w:sz w:val="22"/>
                <w:szCs w:val="22"/>
              </w:rPr>
              <w:t>Starting salary dependent on skills and experience)</w:t>
            </w:r>
          </w:p>
        </w:tc>
      </w:tr>
      <w:tr w:rsidR="0079321E" w:rsidRPr="00570604" w:rsidTr="00170679">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Contract type:</w:t>
            </w:r>
          </w:p>
          <w:p w:rsidR="0079321E" w:rsidRPr="00570604" w:rsidRDefault="0079321E" w:rsidP="00512DBC">
            <w:pPr>
              <w:ind w:right="-902"/>
              <w:rPr>
                <w:rFonts w:ascii="Calibri" w:eastAsia="Calibri" w:hAnsi="Calibri"/>
                <w:b/>
                <w:sz w:val="22"/>
                <w:szCs w:val="22"/>
              </w:rPr>
            </w:pPr>
          </w:p>
        </w:tc>
        <w:tc>
          <w:tcPr>
            <w:tcW w:w="6233" w:type="dxa"/>
            <w:shd w:val="clear" w:color="auto" w:fill="auto"/>
          </w:tcPr>
          <w:p w:rsidR="0079321E" w:rsidRPr="00570604" w:rsidRDefault="003E0B06" w:rsidP="000C4ADE">
            <w:pPr>
              <w:ind w:right="-902"/>
              <w:rPr>
                <w:rFonts w:ascii="Calibri" w:eastAsia="Calibri" w:hAnsi="Calibri"/>
                <w:b/>
                <w:sz w:val="22"/>
                <w:szCs w:val="22"/>
              </w:rPr>
            </w:pPr>
            <w:r>
              <w:rPr>
                <w:rFonts w:ascii="Calibri" w:eastAsia="Calibri" w:hAnsi="Calibri"/>
                <w:b/>
                <w:sz w:val="22"/>
                <w:szCs w:val="22"/>
              </w:rPr>
              <w:t xml:space="preserve"> </w:t>
            </w:r>
            <w:r w:rsidR="000C4ADE" w:rsidRPr="00570604">
              <w:rPr>
                <w:rFonts w:ascii="Calibri" w:eastAsia="Calibri" w:hAnsi="Calibri"/>
                <w:b/>
                <w:sz w:val="22"/>
                <w:szCs w:val="22"/>
              </w:rPr>
              <w:t>Permanent</w:t>
            </w:r>
          </w:p>
        </w:tc>
      </w:tr>
      <w:tr w:rsidR="0079321E" w:rsidRPr="00570604" w:rsidTr="00170679">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Hours:</w:t>
            </w:r>
            <w:r w:rsidRPr="00570604">
              <w:rPr>
                <w:rFonts w:ascii="Calibri" w:eastAsia="Calibri" w:hAnsi="Calibri"/>
                <w:b/>
                <w:sz w:val="22"/>
                <w:szCs w:val="22"/>
              </w:rPr>
              <w:tab/>
            </w:r>
          </w:p>
          <w:p w:rsidR="0079321E" w:rsidRPr="00570604" w:rsidRDefault="0079321E" w:rsidP="00512DBC">
            <w:pPr>
              <w:ind w:right="-902"/>
              <w:rPr>
                <w:rFonts w:ascii="Calibri" w:eastAsia="Calibri" w:hAnsi="Calibri"/>
                <w:b/>
                <w:sz w:val="22"/>
                <w:szCs w:val="22"/>
              </w:rPr>
            </w:pPr>
          </w:p>
        </w:tc>
        <w:tc>
          <w:tcPr>
            <w:tcW w:w="6233" w:type="dxa"/>
            <w:shd w:val="clear" w:color="auto" w:fill="auto"/>
          </w:tcPr>
          <w:p w:rsidR="0079321E" w:rsidRPr="00570604" w:rsidRDefault="003E0B06" w:rsidP="00512DBC">
            <w:pPr>
              <w:ind w:right="-902"/>
              <w:rPr>
                <w:rFonts w:ascii="Calibri" w:eastAsia="Calibri" w:hAnsi="Calibri"/>
                <w:b/>
                <w:sz w:val="22"/>
                <w:szCs w:val="22"/>
              </w:rPr>
            </w:pPr>
            <w:r>
              <w:rPr>
                <w:rFonts w:ascii="Calibri" w:eastAsia="Calibri" w:hAnsi="Calibri"/>
                <w:b/>
                <w:sz w:val="22"/>
                <w:szCs w:val="22"/>
              </w:rPr>
              <w:t xml:space="preserve"> </w:t>
            </w:r>
            <w:r w:rsidR="005611D5" w:rsidRPr="00570604">
              <w:rPr>
                <w:rFonts w:ascii="Calibri" w:eastAsia="Calibri" w:hAnsi="Calibri"/>
                <w:b/>
                <w:sz w:val="22"/>
                <w:szCs w:val="22"/>
              </w:rPr>
              <w:t>37</w:t>
            </w:r>
            <w:r w:rsidR="005458B9" w:rsidRPr="00570604">
              <w:rPr>
                <w:rFonts w:ascii="Calibri" w:eastAsia="Calibri" w:hAnsi="Calibri"/>
                <w:b/>
                <w:sz w:val="22"/>
                <w:szCs w:val="22"/>
              </w:rPr>
              <w:t>.5</w:t>
            </w:r>
            <w:r w:rsidR="0079321E" w:rsidRPr="00570604">
              <w:rPr>
                <w:rFonts w:ascii="Calibri" w:eastAsia="Calibri" w:hAnsi="Calibri"/>
                <w:b/>
                <w:sz w:val="22"/>
                <w:szCs w:val="22"/>
              </w:rPr>
              <w:t xml:space="preserve"> hours per week</w:t>
            </w:r>
          </w:p>
        </w:tc>
      </w:tr>
      <w:tr w:rsidR="0079321E" w:rsidRPr="00570604" w:rsidTr="00170679">
        <w:tc>
          <w:tcPr>
            <w:tcW w:w="3406" w:type="dxa"/>
            <w:shd w:val="clear" w:color="auto" w:fill="002060"/>
          </w:tcPr>
          <w:p w:rsidR="0079321E" w:rsidRPr="00570604" w:rsidRDefault="0079321E" w:rsidP="00512DBC">
            <w:pPr>
              <w:ind w:right="-902"/>
              <w:rPr>
                <w:rFonts w:ascii="Calibri" w:eastAsia="Calibri" w:hAnsi="Calibri"/>
                <w:b/>
                <w:sz w:val="22"/>
                <w:szCs w:val="22"/>
              </w:rPr>
            </w:pPr>
            <w:r w:rsidRPr="00570604">
              <w:rPr>
                <w:rFonts w:ascii="Calibri" w:eastAsia="Calibri" w:hAnsi="Calibri"/>
                <w:b/>
                <w:sz w:val="22"/>
                <w:szCs w:val="22"/>
              </w:rPr>
              <w:t>Location</w:t>
            </w:r>
          </w:p>
        </w:tc>
        <w:tc>
          <w:tcPr>
            <w:tcW w:w="6233" w:type="dxa"/>
            <w:shd w:val="clear" w:color="auto" w:fill="auto"/>
          </w:tcPr>
          <w:p w:rsidR="0079321E" w:rsidRPr="00570604" w:rsidRDefault="003E0B06" w:rsidP="00512DBC">
            <w:pPr>
              <w:ind w:right="-902"/>
              <w:rPr>
                <w:rFonts w:ascii="Calibri" w:eastAsia="Calibri" w:hAnsi="Calibri"/>
                <w:sz w:val="22"/>
                <w:szCs w:val="22"/>
              </w:rPr>
            </w:pPr>
            <w:r>
              <w:rPr>
                <w:rFonts w:ascii="Calibri" w:eastAsia="Calibri" w:hAnsi="Calibri" w:cs="Arial"/>
                <w:b/>
                <w:sz w:val="22"/>
                <w:szCs w:val="22"/>
              </w:rPr>
              <w:t xml:space="preserve"> </w:t>
            </w:r>
            <w:r w:rsidR="00170679" w:rsidRPr="00170679">
              <w:rPr>
                <w:rFonts w:ascii="Calibri" w:eastAsia="Calibri" w:hAnsi="Calibri" w:cs="Arial"/>
                <w:b/>
                <w:sz w:val="22"/>
                <w:szCs w:val="22"/>
              </w:rPr>
              <w:t xml:space="preserve">Remote, home-based with occasional travel </w:t>
            </w:r>
          </w:p>
        </w:tc>
      </w:tr>
    </w:tbl>
    <w:p w:rsidR="0079321E" w:rsidRPr="00570604" w:rsidRDefault="0079321E" w:rsidP="008058A0">
      <w:pPr>
        <w:ind w:left="-567" w:right="-902" w:hanging="2160"/>
        <w:rPr>
          <w:rFonts w:ascii="Calibri" w:hAnsi="Calibri"/>
          <w:b/>
          <w:sz w:val="22"/>
          <w:szCs w:val="22"/>
        </w:rPr>
      </w:pPr>
    </w:p>
    <w:p w:rsidR="00FE3DEE" w:rsidRPr="00570604" w:rsidRDefault="00FE3DEE" w:rsidP="008058A0">
      <w:pPr>
        <w:ind w:left="-567" w:right="-902"/>
        <w:rPr>
          <w:rFonts w:ascii="Calibri" w:hAnsi="Calibri"/>
          <w:sz w:val="22"/>
          <w:szCs w:val="22"/>
          <w:lang w:val="en"/>
        </w:rPr>
      </w:pPr>
    </w:p>
    <w:p w:rsidR="00170679" w:rsidRPr="00170679" w:rsidRDefault="00170679" w:rsidP="00170679">
      <w:pPr>
        <w:shd w:val="clear" w:color="auto" w:fill="002060"/>
        <w:spacing w:after="120" w:line="276" w:lineRule="auto"/>
        <w:rPr>
          <w:rFonts w:ascii="Calibri" w:eastAsia="Calibri" w:hAnsi="Calibri" w:cs="Tahoma"/>
          <w:b/>
          <w:color w:val="FFFFFF"/>
          <w:sz w:val="22"/>
          <w:szCs w:val="22"/>
          <w:lang w:val="en-GB"/>
        </w:rPr>
      </w:pPr>
      <w:r w:rsidRPr="00170679">
        <w:rPr>
          <w:rFonts w:ascii="Calibri" w:eastAsia="Calibri" w:hAnsi="Calibri" w:cs="Tahoma"/>
          <w:b/>
          <w:color w:val="FFFFFF"/>
          <w:sz w:val="22"/>
          <w:szCs w:val="22"/>
          <w:lang w:val="en-GB"/>
        </w:rPr>
        <w:t>About us</w:t>
      </w:r>
    </w:p>
    <w:p w:rsidR="006602E0" w:rsidRPr="006602E0" w:rsidRDefault="006602E0" w:rsidP="006602E0">
      <w:pPr>
        <w:spacing w:after="200" w:line="276" w:lineRule="auto"/>
        <w:ind w:left="113"/>
        <w:jc w:val="both"/>
        <w:rPr>
          <w:rFonts w:ascii="Calibri" w:eastAsia="Calibri" w:hAnsi="Calibri" w:cs="Arial"/>
          <w:sz w:val="22"/>
          <w:szCs w:val="22"/>
          <w:lang w:val="en-GB"/>
        </w:rPr>
      </w:pPr>
      <w:r w:rsidRPr="006602E0">
        <w:rPr>
          <w:rFonts w:ascii="Calibri" w:eastAsia="Calibri" w:hAnsi="Calibri" w:cs="Arial"/>
          <w:sz w:val="22"/>
          <w:szCs w:val="22"/>
          <w:lang w:val="en-GB"/>
        </w:rPr>
        <w:t xml:space="preserve">The National Joint Registry (NJR) collects information on hip, knee, ankle, elbow and shoulder joint replacement surgery and monitors the performance outcomes of joint replacement medical device implants, as well as surgical and hospital performance. Described as a global exemplar of an implantable medical device registry, the NJR, which covers England, Wales, Northern Ireland, the Isle of Man, and Guernsey, continues to be the largest orthopaedic registry globally and one of the most influential healthcare registries in the world, now with </w:t>
      </w:r>
      <w:r w:rsidR="00B27FCF">
        <w:rPr>
          <w:rFonts w:ascii="Calibri" w:eastAsia="Calibri" w:hAnsi="Calibri" w:cs="Arial"/>
          <w:sz w:val="22"/>
          <w:szCs w:val="22"/>
          <w:lang w:val="en-GB"/>
        </w:rPr>
        <w:t xml:space="preserve">over </w:t>
      </w:r>
      <w:r w:rsidRPr="006602E0">
        <w:rPr>
          <w:rFonts w:ascii="Calibri" w:eastAsia="Calibri" w:hAnsi="Calibri" w:cs="Arial"/>
          <w:sz w:val="22"/>
          <w:szCs w:val="22"/>
          <w:lang w:val="en-GB"/>
        </w:rPr>
        <w:t>3.7 million procedure records submitted.</w:t>
      </w:r>
    </w:p>
    <w:p w:rsidR="006602E0" w:rsidRPr="006602E0" w:rsidRDefault="006602E0" w:rsidP="006602E0">
      <w:pPr>
        <w:spacing w:after="200" w:line="276" w:lineRule="auto"/>
        <w:ind w:left="113"/>
        <w:jc w:val="both"/>
        <w:rPr>
          <w:rFonts w:ascii="Calibri" w:eastAsia="Calibri" w:hAnsi="Calibri" w:cs="Arial"/>
          <w:sz w:val="22"/>
          <w:szCs w:val="22"/>
          <w:lang w:val="en-GB"/>
        </w:rPr>
      </w:pPr>
      <w:r w:rsidRPr="006602E0">
        <w:rPr>
          <w:rFonts w:ascii="Calibri" w:eastAsia="Calibri" w:hAnsi="Calibri" w:cs="Arial"/>
          <w:sz w:val="22"/>
          <w:szCs w:val="22"/>
          <w:lang w:val="en-GB"/>
        </w:rPr>
        <w:t>The key purpose of the registry is to collect high quality and relevant data about joint replacement surgery in order to provide an early warning of issues relating to patient safety. In a continuous drive to improve the quality of outcomes and ensure the value of joint replacement surgery, we monitor and report on outcomes on orthopaedic implants, hospitals and surgeons and we work across both the NHS and independent healthcare sector.</w:t>
      </w:r>
    </w:p>
    <w:p w:rsidR="006602E0" w:rsidRPr="006602E0" w:rsidRDefault="006602E0" w:rsidP="006602E0">
      <w:pPr>
        <w:spacing w:after="200" w:line="276" w:lineRule="auto"/>
        <w:ind w:left="113"/>
        <w:jc w:val="both"/>
        <w:rPr>
          <w:rFonts w:ascii="Calibri" w:eastAsia="Calibri" w:hAnsi="Calibri" w:cs="Arial"/>
          <w:sz w:val="22"/>
          <w:szCs w:val="22"/>
          <w:lang w:val="en-GB"/>
        </w:rPr>
      </w:pPr>
      <w:r w:rsidRPr="006602E0">
        <w:rPr>
          <w:rFonts w:ascii="Calibri" w:eastAsia="Calibri" w:hAnsi="Calibri" w:cs="Arial"/>
          <w:sz w:val="22"/>
          <w:szCs w:val="22"/>
          <w:lang w:val="en-GB"/>
        </w:rPr>
        <w:t>We are hosted by the Healthcare Quality Improvement Partnership (HQIP) and overseen by a Steering Committee (NJRSC), which is designated as an NHS England (NHSE) ‘Expert Committee’ and is responsible for overseeing the strategic direction of the NJR. There are currently eight NJR sub-committees, which support the work of the NJRSC: the Executive, Medical Advisory, Editorial, Surgeon Performance, Implant Scrutiny, Data Quality, Regional Clinical Coordinators and Research Committees. In addition, ad hoc working groups are convened for the purpose of specific projects and workstreams and vary in number at any one time, dependent on activity.</w:t>
      </w:r>
    </w:p>
    <w:p w:rsidR="00170679" w:rsidRPr="00170679" w:rsidRDefault="006602E0" w:rsidP="006602E0">
      <w:pPr>
        <w:spacing w:after="200" w:line="276" w:lineRule="auto"/>
        <w:ind w:left="113"/>
        <w:jc w:val="both"/>
        <w:rPr>
          <w:rFonts w:ascii="Calibri" w:eastAsia="Calibri" w:hAnsi="Calibri" w:cs="Arial"/>
          <w:sz w:val="22"/>
          <w:szCs w:val="22"/>
          <w:lang w:val="en-GB"/>
        </w:rPr>
      </w:pPr>
      <w:r w:rsidRPr="006602E0">
        <w:rPr>
          <w:rFonts w:ascii="Calibri" w:eastAsia="Calibri" w:hAnsi="Calibri" w:cs="Arial"/>
          <w:sz w:val="22"/>
          <w:szCs w:val="22"/>
          <w:lang w:val="en-GB"/>
        </w:rPr>
        <w:t xml:space="preserve">The NJR’s core services are managed under two main contracts; </w:t>
      </w:r>
      <w:r w:rsidR="00654E26">
        <w:rPr>
          <w:rFonts w:ascii="Calibri" w:eastAsia="Calibri" w:hAnsi="Calibri" w:cs="Arial"/>
          <w:sz w:val="22"/>
          <w:szCs w:val="22"/>
          <w:lang w:val="en-GB"/>
        </w:rPr>
        <w:t>Lot 1</w:t>
      </w:r>
      <w:r w:rsidRPr="006602E0">
        <w:rPr>
          <w:rFonts w:ascii="Calibri" w:eastAsia="Calibri" w:hAnsi="Calibri" w:cs="Arial"/>
          <w:sz w:val="22"/>
          <w:szCs w:val="22"/>
          <w:lang w:val="en-GB"/>
        </w:rPr>
        <w:t xml:space="preserve"> for the collection and management of data and technology and </w:t>
      </w:r>
      <w:r w:rsidR="00654E26">
        <w:rPr>
          <w:rFonts w:ascii="Calibri" w:eastAsia="Calibri" w:hAnsi="Calibri" w:cs="Arial"/>
          <w:sz w:val="22"/>
          <w:szCs w:val="22"/>
          <w:lang w:val="en-GB"/>
        </w:rPr>
        <w:t>Lot 2</w:t>
      </w:r>
      <w:r w:rsidRPr="006602E0">
        <w:rPr>
          <w:rFonts w:ascii="Calibri" w:eastAsia="Calibri" w:hAnsi="Calibri" w:cs="Arial"/>
          <w:sz w:val="22"/>
          <w:szCs w:val="22"/>
          <w:lang w:val="en-GB"/>
        </w:rPr>
        <w:t xml:space="preserve"> for the provision of statistical support and analysis of data. This work supports NJR outcome monitoring, research activity and the production of NJR publications. The NJR also enables and supports wider orthopaedic-related </w:t>
      </w:r>
      <w:r w:rsidR="00BF15EE" w:rsidRPr="006602E0">
        <w:rPr>
          <w:rFonts w:ascii="Calibri" w:eastAsia="Calibri" w:hAnsi="Calibri" w:cs="Arial"/>
          <w:sz w:val="22"/>
          <w:szCs w:val="22"/>
          <w:lang w:val="en-GB"/>
        </w:rPr>
        <w:t>research.</w:t>
      </w:r>
      <w:r w:rsidR="00BF15EE" w:rsidRPr="00170679">
        <w:rPr>
          <w:rFonts w:ascii="Calibri" w:eastAsia="Calibri" w:hAnsi="Calibri" w:cs="Arial"/>
          <w:sz w:val="22"/>
          <w:szCs w:val="22"/>
          <w:lang w:val="en-GB"/>
        </w:rPr>
        <w:t xml:space="preserve"> </w:t>
      </w:r>
    </w:p>
    <w:p w:rsidR="00170679" w:rsidRPr="00170679" w:rsidRDefault="00170679" w:rsidP="00170679">
      <w:pPr>
        <w:spacing w:after="200" w:line="276" w:lineRule="auto"/>
        <w:ind w:left="113"/>
        <w:jc w:val="both"/>
        <w:rPr>
          <w:rFonts w:ascii="Calibri" w:eastAsia="Calibri" w:hAnsi="Calibri" w:cs="Arial"/>
          <w:sz w:val="22"/>
          <w:szCs w:val="22"/>
          <w:lang w:val="en-GB"/>
        </w:rPr>
      </w:pPr>
      <w:r w:rsidRPr="00170679">
        <w:rPr>
          <w:rFonts w:ascii="Calibri" w:eastAsia="Calibri" w:hAnsi="Calibri" w:cs="Arial"/>
          <w:sz w:val="22"/>
          <w:szCs w:val="22"/>
          <w:lang w:val="en-GB"/>
        </w:rPr>
        <w:t xml:space="preserve">The NJR management team </w:t>
      </w:r>
      <w:r w:rsidR="009E1D21">
        <w:rPr>
          <w:rFonts w:ascii="Calibri" w:eastAsia="Calibri" w:hAnsi="Calibri" w:cs="Arial"/>
          <w:sz w:val="22"/>
          <w:szCs w:val="22"/>
          <w:lang w:val="en-GB"/>
        </w:rPr>
        <w:t xml:space="preserve">[NJRMT], </w:t>
      </w:r>
      <w:r w:rsidRPr="00170679">
        <w:rPr>
          <w:rFonts w:ascii="Calibri" w:eastAsia="Calibri" w:hAnsi="Calibri" w:cs="Arial"/>
          <w:sz w:val="22"/>
          <w:szCs w:val="22"/>
          <w:lang w:val="en-GB"/>
        </w:rPr>
        <w:t>led by the Director of Operations is hosted by HQIP, and oversees the day-to-day operational management and development of the NJR’s work programme, supporting the NJRSC in providing governance and strategic oversight of the registry including all it sub-committees</w:t>
      </w:r>
      <w:r w:rsidR="00BF15EE">
        <w:rPr>
          <w:rFonts w:ascii="Calibri" w:eastAsia="Calibri" w:hAnsi="Calibri" w:cs="Arial"/>
          <w:sz w:val="22"/>
          <w:szCs w:val="22"/>
          <w:lang w:val="en-GB"/>
        </w:rPr>
        <w:t>,</w:t>
      </w:r>
      <w:r w:rsidRPr="00170679">
        <w:rPr>
          <w:rFonts w:ascii="Calibri" w:eastAsia="Calibri" w:hAnsi="Calibri" w:cs="Arial"/>
          <w:sz w:val="22"/>
          <w:szCs w:val="22"/>
          <w:lang w:val="en-GB"/>
        </w:rPr>
        <w:t xml:space="preserve"> and </w:t>
      </w:r>
      <w:r w:rsidR="00BF15EE">
        <w:rPr>
          <w:rFonts w:ascii="Calibri" w:eastAsia="Calibri" w:hAnsi="Calibri" w:cs="Arial"/>
          <w:sz w:val="22"/>
          <w:szCs w:val="22"/>
          <w:lang w:val="en-GB"/>
        </w:rPr>
        <w:t xml:space="preserve">monitoring the NJR </w:t>
      </w:r>
      <w:r w:rsidRPr="00170679">
        <w:rPr>
          <w:rFonts w:ascii="Calibri" w:eastAsia="Calibri" w:hAnsi="Calibri" w:cs="Arial"/>
          <w:sz w:val="22"/>
          <w:szCs w:val="22"/>
          <w:lang w:val="en-GB"/>
        </w:rPr>
        <w:t>contracts.</w:t>
      </w:r>
    </w:p>
    <w:p w:rsidR="008F5762" w:rsidRDefault="00170679" w:rsidP="00170679">
      <w:pPr>
        <w:spacing w:after="200" w:line="276" w:lineRule="auto"/>
        <w:ind w:left="113"/>
        <w:jc w:val="both"/>
        <w:rPr>
          <w:rFonts w:asciiTheme="minorHAnsi" w:eastAsia="Calibri" w:hAnsiTheme="minorHAnsi" w:cstheme="minorHAnsi"/>
          <w:sz w:val="22"/>
          <w:szCs w:val="22"/>
          <w:lang w:val="en-GB"/>
        </w:rPr>
      </w:pPr>
      <w:r w:rsidRPr="00170679">
        <w:rPr>
          <w:rFonts w:asciiTheme="minorHAnsi" w:eastAsia="Calibri" w:hAnsiTheme="minorHAnsi" w:cstheme="minorHAnsi"/>
          <w:sz w:val="22"/>
          <w:szCs w:val="22"/>
          <w:lang w:val="en-GB"/>
        </w:rPr>
        <w:t xml:space="preserve"> Further information can be found at </w:t>
      </w:r>
      <w:hyperlink r:id="rId13" w:history="1">
        <w:r w:rsidR="008F5762" w:rsidRPr="003F7C7B">
          <w:rPr>
            <w:rStyle w:val="Hyperlink"/>
            <w:rFonts w:asciiTheme="minorHAnsi" w:eastAsia="Calibri" w:hAnsiTheme="minorHAnsi" w:cstheme="minorHAnsi"/>
            <w:sz w:val="22"/>
            <w:szCs w:val="22"/>
            <w:lang w:val="en-GB"/>
          </w:rPr>
          <w:t>https://www.njrcentre.org.uk/</w:t>
        </w:r>
      </w:hyperlink>
    </w:p>
    <w:p w:rsidR="00170679" w:rsidRPr="00170679" w:rsidRDefault="00170679" w:rsidP="00170679">
      <w:pPr>
        <w:shd w:val="clear" w:color="auto" w:fill="002060"/>
        <w:spacing w:after="200" w:line="276" w:lineRule="auto"/>
        <w:ind w:left="-283"/>
        <w:rPr>
          <w:rFonts w:ascii="Calibri" w:eastAsia="Calibri" w:hAnsi="Calibri" w:cs="Tahoma"/>
          <w:b/>
          <w:color w:val="FFFFFF"/>
          <w:sz w:val="22"/>
          <w:szCs w:val="22"/>
          <w:lang w:val="en-GB"/>
        </w:rPr>
      </w:pPr>
      <w:r w:rsidRPr="00170679">
        <w:rPr>
          <w:rFonts w:ascii="Calibri" w:eastAsia="Calibri" w:hAnsi="Calibri" w:cs="Tahoma"/>
          <w:b/>
          <w:color w:val="FFFFFF"/>
          <w:sz w:val="22"/>
          <w:szCs w:val="22"/>
          <w:lang w:val="en-GB"/>
        </w:rPr>
        <w:t>Purpose of the position</w:t>
      </w:r>
    </w:p>
    <w:p w:rsidR="00000DF0" w:rsidRPr="00570604" w:rsidRDefault="00000DF0" w:rsidP="008058A0">
      <w:pPr>
        <w:ind w:left="-567" w:right="-902"/>
        <w:outlineLvl w:val="0"/>
        <w:rPr>
          <w:rFonts w:ascii="Calibri" w:hAnsi="Calibri" w:cs="Arial"/>
          <w:color w:val="000000"/>
          <w:sz w:val="22"/>
          <w:szCs w:val="22"/>
          <w:lang w:val="en"/>
        </w:rPr>
      </w:pPr>
    </w:p>
    <w:p w:rsidR="00216AD2" w:rsidRDefault="00596965" w:rsidP="00F542F8">
      <w:pPr>
        <w:ind w:left="-283" w:right="-624"/>
        <w:outlineLvl w:val="0"/>
        <w:rPr>
          <w:rFonts w:ascii="Calibri" w:hAnsi="Calibri" w:cs="Arial"/>
          <w:color w:val="000000"/>
          <w:sz w:val="22"/>
          <w:szCs w:val="22"/>
          <w:lang w:val="en"/>
        </w:rPr>
      </w:pPr>
      <w:r w:rsidRPr="00596965">
        <w:rPr>
          <w:rFonts w:ascii="Calibri" w:hAnsi="Calibri" w:cs="Arial"/>
          <w:color w:val="000000"/>
          <w:sz w:val="22"/>
          <w:szCs w:val="22"/>
          <w:lang w:val="en"/>
        </w:rPr>
        <w:t xml:space="preserve">The </w:t>
      </w:r>
      <w:r w:rsidRPr="00465E8A">
        <w:rPr>
          <w:rFonts w:ascii="Calibri" w:hAnsi="Calibri" w:cs="Arial"/>
          <w:color w:val="000000"/>
          <w:sz w:val="22"/>
          <w:szCs w:val="22"/>
          <w:lang w:val="en"/>
        </w:rPr>
        <w:t xml:space="preserve">Team </w:t>
      </w:r>
      <w:r w:rsidR="005B3415">
        <w:rPr>
          <w:rFonts w:ascii="Calibri" w:hAnsi="Calibri" w:cs="Arial"/>
          <w:color w:val="000000"/>
          <w:sz w:val="22"/>
          <w:szCs w:val="22"/>
          <w:lang w:val="en"/>
        </w:rPr>
        <w:t>Business Support Officer</w:t>
      </w:r>
      <w:r w:rsidR="00DC0104" w:rsidRPr="00596965">
        <w:rPr>
          <w:rFonts w:ascii="Calibri" w:hAnsi="Calibri" w:cs="Arial"/>
          <w:color w:val="000000"/>
          <w:sz w:val="22"/>
          <w:szCs w:val="22"/>
          <w:lang w:val="en"/>
        </w:rPr>
        <w:t xml:space="preserve"> </w:t>
      </w:r>
      <w:r w:rsidRPr="00596965">
        <w:rPr>
          <w:rFonts w:ascii="Calibri" w:hAnsi="Calibri" w:cs="Arial"/>
          <w:color w:val="000000"/>
          <w:sz w:val="22"/>
          <w:szCs w:val="22"/>
          <w:lang w:val="en"/>
        </w:rPr>
        <w:t>sits at the heart of the</w:t>
      </w:r>
      <w:r w:rsidR="009E1D21">
        <w:rPr>
          <w:rFonts w:ascii="Calibri" w:hAnsi="Calibri" w:cs="Arial"/>
          <w:color w:val="000000"/>
          <w:sz w:val="22"/>
          <w:szCs w:val="22"/>
          <w:lang w:val="en"/>
        </w:rPr>
        <w:t xml:space="preserve"> </w:t>
      </w:r>
      <w:r w:rsidR="009F5E52">
        <w:rPr>
          <w:rFonts w:ascii="Calibri" w:hAnsi="Calibri" w:cs="Arial"/>
          <w:color w:val="000000"/>
          <w:sz w:val="22"/>
          <w:szCs w:val="22"/>
          <w:lang w:val="en"/>
        </w:rPr>
        <w:t>NJRMT</w:t>
      </w:r>
      <w:r w:rsidR="009E1D21">
        <w:rPr>
          <w:rFonts w:ascii="Calibri" w:hAnsi="Calibri" w:cs="Arial"/>
          <w:color w:val="000000"/>
          <w:sz w:val="22"/>
          <w:szCs w:val="22"/>
          <w:lang w:val="en"/>
        </w:rPr>
        <w:t>s</w:t>
      </w:r>
      <w:r w:rsidR="009F5E52">
        <w:rPr>
          <w:rFonts w:ascii="Calibri" w:hAnsi="Calibri" w:cs="Arial"/>
          <w:color w:val="000000"/>
          <w:sz w:val="22"/>
          <w:szCs w:val="22"/>
          <w:lang w:val="en"/>
        </w:rPr>
        <w:t xml:space="preserve"> </w:t>
      </w:r>
      <w:r w:rsidRPr="00596965">
        <w:rPr>
          <w:rFonts w:ascii="Calibri" w:hAnsi="Calibri" w:cs="Arial"/>
          <w:color w:val="000000"/>
          <w:sz w:val="22"/>
          <w:szCs w:val="22"/>
          <w:lang w:val="en"/>
        </w:rPr>
        <w:t xml:space="preserve">support </w:t>
      </w:r>
      <w:r w:rsidR="002C2CB8">
        <w:rPr>
          <w:rFonts w:ascii="Calibri" w:hAnsi="Calibri" w:cs="Arial"/>
          <w:color w:val="000000"/>
          <w:sz w:val="22"/>
          <w:szCs w:val="22"/>
          <w:lang w:val="en"/>
        </w:rPr>
        <w:t>structure</w:t>
      </w:r>
      <w:r w:rsidR="009E1D21">
        <w:rPr>
          <w:rFonts w:ascii="Calibri" w:hAnsi="Calibri" w:cs="Arial"/>
          <w:color w:val="000000"/>
          <w:sz w:val="22"/>
          <w:szCs w:val="22"/>
          <w:lang w:val="en"/>
        </w:rPr>
        <w:t xml:space="preserve"> </w:t>
      </w:r>
      <w:r w:rsidRPr="00596965">
        <w:rPr>
          <w:rFonts w:ascii="Calibri" w:hAnsi="Calibri" w:cs="Arial"/>
          <w:color w:val="000000"/>
          <w:sz w:val="22"/>
          <w:szCs w:val="22"/>
          <w:lang w:val="en"/>
        </w:rPr>
        <w:t xml:space="preserve">and is involved in </w:t>
      </w:r>
      <w:r w:rsidR="006F5EB4">
        <w:rPr>
          <w:rFonts w:ascii="Calibri" w:hAnsi="Calibri" w:cs="Arial"/>
          <w:color w:val="000000"/>
          <w:sz w:val="22"/>
          <w:szCs w:val="22"/>
          <w:lang w:val="en"/>
        </w:rPr>
        <w:t xml:space="preserve">different </w:t>
      </w:r>
      <w:r w:rsidRPr="00596965">
        <w:rPr>
          <w:rFonts w:ascii="Calibri" w:hAnsi="Calibri" w:cs="Arial"/>
          <w:color w:val="000000"/>
          <w:sz w:val="22"/>
          <w:szCs w:val="22"/>
          <w:lang w:val="en"/>
        </w:rPr>
        <w:t xml:space="preserve">areas of the </w:t>
      </w:r>
      <w:r w:rsidR="006F5EB4">
        <w:rPr>
          <w:rFonts w:ascii="Calibri" w:hAnsi="Calibri" w:cs="Arial"/>
          <w:color w:val="000000"/>
          <w:sz w:val="22"/>
          <w:szCs w:val="22"/>
          <w:lang w:val="en"/>
        </w:rPr>
        <w:t>team</w:t>
      </w:r>
      <w:r w:rsidRPr="00596965">
        <w:rPr>
          <w:rFonts w:ascii="Calibri" w:hAnsi="Calibri" w:cs="Arial"/>
          <w:color w:val="000000"/>
          <w:sz w:val="22"/>
          <w:szCs w:val="22"/>
          <w:lang w:val="en"/>
        </w:rPr>
        <w:t>’s</w:t>
      </w:r>
      <w:r w:rsidR="00216AD2">
        <w:rPr>
          <w:rFonts w:ascii="Calibri" w:hAnsi="Calibri" w:cs="Arial"/>
          <w:color w:val="000000"/>
          <w:sz w:val="22"/>
          <w:szCs w:val="22"/>
          <w:lang w:val="en"/>
        </w:rPr>
        <w:t xml:space="preserve"> </w:t>
      </w:r>
      <w:r w:rsidRPr="00596965">
        <w:rPr>
          <w:rFonts w:ascii="Calibri" w:hAnsi="Calibri" w:cs="Arial"/>
          <w:color w:val="000000"/>
          <w:sz w:val="22"/>
          <w:szCs w:val="22"/>
          <w:lang w:val="en"/>
        </w:rPr>
        <w:t>wor</w:t>
      </w:r>
      <w:r w:rsidR="008437D1">
        <w:rPr>
          <w:rFonts w:ascii="Calibri" w:hAnsi="Calibri" w:cs="Arial"/>
          <w:color w:val="000000"/>
          <w:sz w:val="22"/>
          <w:szCs w:val="22"/>
          <w:lang w:val="en"/>
        </w:rPr>
        <w:t>k</w:t>
      </w:r>
      <w:r w:rsidRPr="00596965">
        <w:rPr>
          <w:rFonts w:ascii="Calibri" w:hAnsi="Calibri" w:cs="Arial"/>
          <w:color w:val="000000"/>
          <w:sz w:val="22"/>
          <w:szCs w:val="22"/>
          <w:lang w:val="en"/>
        </w:rPr>
        <w:t xml:space="preserve">, maintaining effective administrative systems across the </w:t>
      </w:r>
      <w:proofErr w:type="spellStart"/>
      <w:r w:rsidRPr="00596965">
        <w:rPr>
          <w:rFonts w:ascii="Calibri" w:hAnsi="Calibri" w:cs="Arial"/>
          <w:color w:val="000000"/>
          <w:sz w:val="22"/>
          <w:szCs w:val="22"/>
          <w:lang w:val="en"/>
        </w:rPr>
        <w:t>organisation</w:t>
      </w:r>
      <w:proofErr w:type="spellEnd"/>
      <w:r w:rsidR="006F5EB4">
        <w:rPr>
          <w:rFonts w:ascii="Calibri" w:hAnsi="Calibri" w:cs="Arial"/>
          <w:color w:val="000000"/>
          <w:sz w:val="22"/>
          <w:szCs w:val="22"/>
          <w:lang w:val="en"/>
        </w:rPr>
        <w:t xml:space="preserve">. </w:t>
      </w:r>
      <w:r w:rsidR="00A10601" w:rsidRPr="00570604">
        <w:rPr>
          <w:rFonts w:ascii="Calibri" w:hAnsi="Calibri" w:cs="Arial"/>
          <w:color w:val="000000"/>
          <w:sz w:val="22"/>
          <w:szCs w:val="22"/>
          <w:lang w:val="en"/>
        </w:rPr>
        <w:t xml:space="preserve">This is a vital support role and a key member of the team, contributing to the smooth running of the </w:t>
      </w:r>
      <w:proofErr w:type="spellStart"/>
      <w:r w:rsidR="00DC0104">
        <w:rPr>
          <w:rFonts w:ascii="Calibri" w:hAnsi="Calibri" w:cs="Arial"/>
          <w:color w:val="000000"/>
          <w:sz w:val="22"/>
          <w:szCs w:val="22"/>
          <w:lang w:val="en"/>
        </w:rPr>
        <w:t>or</w:t>
      </w:r>
      <w:r w:rsidR="009E1D21">
        <w:rPr>
          <w:rFonts w:ascii="Calibri" w:hAnsi="Calibri" w:cs="Arial"/>
          <w:color w:val="000000"/>
          <w:sz w:val="22"/>
          <w:szCs w:val="22"/>
          <w:lang w:val="en"/>
        </w:rPr>
        <w:t>ga</w:t>
      </w:r>
      <w:r w:rsidR="00DC0104">
        <w:rPr>
          <w:rFonts w:ascii="Calibri" w:hAnsi="Calibri" w:cs="Arial"/>
          <w:color w:val="000000"/>
          <w:sz w:val="22"/>
          <w:szCs w:val="22"/>
          <w:lang w:val="en"/>
        </w:rPr>
        <w:t>nisation</w:t>
      </w:r>
      <w:proofErr w:type="spellEnd"/>
      <w:r w:rsidR="00EB630A">
        <w:rPr>
          <w:rFonts w:ascii="Calibri" w:hAnsi="Calibri" w:cs="Arial"/>
          <w:color w:val="000000"/>
          <w:sz w:val="22"/>
          <w:szCs w:val="22"/>
          <w:lang w:val="en"/>
        </w:rPr>
        <w:t xml:space="preserve">. </w:t>
      </w:r>
      <w:r w:rsidR="00A10601" w:rsidRPr="00570604">
        <w:rPr>
          <w:rFonts w:ascii="Calibri" w:hAnsi="Calibri" w:cs="Arial"/>
          <w:color w:val="000000"/>
          <w:sz w:val="22"/>
          <w:szCs w:val="22"/>
          <w:lang w:val="en"/>
        </w:rPr>
        <w:t xml:space="preserve"> </w:t>
      </w:r>
      <w:r w:rsidR="006D5D6E">
        <w:rPr>
          <w:rFonts w:ascii="Calibri" w:hAnsi="Calibri" w:cs="Arial"/>
          <w:color w:val="000000"/>
          <w:sz w:val="22"/>
          <w:szCs w:val="22"/>
          <w:lang w:val="en"/>
        </w:rPr>
        <w:t xml:space="preserve"> It is a varied and challenging position</w:t>
      </w:r>
      <w:r w:rsidR="009E1D21">
        <w:rPr>
          <w:rFonts w:ascii="Calibri" w:hAnsi="Calibri" w:cs="Arial"/>
          <w:color w:val="000000"/>
          <w:sz w:val="22"/>
          <w:szCs w:val="22"/>
          <w:lang w:val="en"/>
        </w:rPr>
        <w:t>,</w:t>
      </w:r>
      <w:r w:rsidR="006D5D6E">
        <w:rPr>
          <w:rFonts w:ascii="Calibri" w:hAnsi="Calibri" w:cs="Arial"/>
          <w:color w:val="000000"/>
          <w:sz w:val="22"/>
          <w:szCs w:val="22"/>
          <w:lang w:val="en"/>
        </w:rPr>
        <w:t xml:space="preserve"> o</w:t>
      </w:r>
      <w:r w:rsidR="00A10601" w:rsidRPr="00570604">
        <w:rPr>
          <w:rFonts w:ascii="Calibri" w:hAnsi="Calibri" w:cs="Arial"/>
          <w:color w:val="000000"/>
          <w:sz w:val="22"/>
          <w:szCs w:val="22"/>
          <w:lang w:val="en"/>
        </w:rPr>
        <w:t>perating within</w:t>
      </w:r>
      <w:r w:rsidR="00B21EC9">
        <w:rPr>
          <w:rFonts w:ascii="Calibri" w:hAnsi="Calibri" w:cs="Arial"/>
          <w:color w:val="000000"/>
          <w:sz w:val="22"/>
          <w:szCs w:val="22"/>
          <w:lang w:val="en"/>
        </w:rPr>
        <w:t xml:space="preserve"> a</w:t>
      </w:r>
      <w:r w:rsidR="009E1D21">
        <w:rPr>
          <w:rFonts w:ascii="Calibri" w:hAnsi="Calibri" w:cs="Arial"/>
          <w:color w:val="000000"/>
          <w:sz w:val="22"/>
          <w:szCs w:val="22"/>
          <w:lang w:val="en"/>
        </w:rPr>
        <w:t xml:space="preserve"> </w:t>
      </w:r>
      <w:r w:rsidR="006F5EB4">
        <w:rPr>
          <w:rFonts w:ascii="Calibri" w:hAnsi="Calibri" w:cs="Arial"/>
          <w:color w:val="000000"/>
          <w:sz w:val="22"/>
          <w:szCs w:val="22"/>
          <w:lang w:val="en"/>
        </w:rPr>
        <w:t>busy</w:t>
      </w:r>
      <w:r w:rsidR="00A10601" w:rsidRPr="00570604">
        <w:rPr>
          <w:rFonts w:ascii="Calibri" w:hAnsi="Calibri" w:cs="Arial"/>
          <w:color w:val="000000"/>
          <w:sz w:val="22"/>
          <w:szCs w:val="22"/>
          <w:lang w:val="en"/>
        </w:rPr>
        <w:t xml:space="preserve"> and </w:t>
      </w:r>
      <w:r w:rsidR="008F5762">
        <w:rPr>
          <w:rFonts w:ascii="Calibri" w:hAnsi="Calibri" w:cs="Arial"/>
          <w:color w:val="000000"/>
          <w:sz w:val="22"/>
          <w:szCs w:val="22"/>
          <w:lang w:val="en"/>
        </w:rPr>
        <w:t>fast paced</w:t>
      </w:r>
      <w:r w:rsidR="00216AD2">
        <w:rPr>
          <w:rFonts w:ascii="Calibri" w:hAnsi="Calibri" w:cs="Arial"/>
          <w:color w:val="000000"/>
          <w:sz w:val="22"/>
          <w:szCs w:val="22"/>
          <w:lang w:val="en"/>
        </w:rPr>
        <w:t xml:space="preserve"> </w:t>
      </w:r>
      <w:r w:rsidR="00216AD2" w:rsidRPr="00570604">
        <w:rPr>
          <w:rFonts w:ascii="Calibri" w:hAnsi="Calibri" w:cs="Arial"/>
          <w:color w:val="000000"/>
          <w:sz w:val="22"/>
          <w:szCs w:val="22"/>
          <w:lang w:val="en"/>
        </w:rPr>
        <w:t>environment</w:t>
      </w:r>
      <w:r w:rsidR="006D5D6E">
        <w:rPr>
          <w:rFonts w:ascii="Calibri" w:hAnsi="Calibri" w:cs="Arial"/>
          <w:color w:val="000000"/>
          <w:sz w:val="22"/>
          <w:szCs w:val="22"/>
          <w:lang w:val="en"/>
        </w:rPr>
        <w:t xml:space="preserve">. </w:t>
      </w:r>
    </w:p>
    <w:p w:rsidR="00216AD2" w:rsidRDefault="00216AD2" w:rsidP="00F542F8">
      <w:pPr>
        <w:ind w:left="-283" w:right="-624"/>
        <w:outlineLvl w:val="0"/>
        <w:rPr>
          <w:rFonts w:ascii="Calibri" w:hAnsi="Calibri" w:cs="Arial"/>
          <w:color w:val="000000"/>
          <w:sz w:val="22"/>
          <w:szCs w:val="22"/>
          <w:lang w:val="en"/>
        </w:rPr>
      </w:pPr>
    </w:p>
    <w:p w:rsidR="00EB630A" w:rsidRDefault="006D5D6E" w:rsidP="00F542F8">
      <w:pPr>
        <w:ind w:left="-283" w:right="-624"/>
        <w:outlineLvl w:val="0"/>
        <w:rPr>
          <w:rFonts w:ascii="Calibri" w:hAnsi="Calibri" w:cs="Arial"/>
          <w:color w:val="000000"/>
          <w:sz w:val="22"/>
          <w:szCs w:val="22"/>
          <w:lang w:val="en"/>
        </w:rPr>
      </w:pPr>
      <w:r>
        <w:rPr>
          <w:rFonts w:ascii="Calibri" w:hAnsi="Calibri" w:cs="Arial"/>
          <w:color w:val="000000"/>
          <w:sz w:val="22"/>
          <w:szCs w:val="22"/>
          <w:lang w:val="en"/>
        </w:rPr>
        <w:t>T</w:t>
      </w:r>
      <w:r w:rsidR="00EB630A" w:rsidRPr="00570604">
        <w:rPr>
          <w:rFonts w:ascii="Calibri" w:hAnsi="Calibri" w:cs="Arial"/>
          <w:color w:val="000000"/>
          <w:sz w:val="22"/>
          <w:szCs w:val="22"/>
          <w:lang w:val="en"/>
        </w:rPr>
        <w:t xml:space="preserve">he postholder will have responsibility for supporting members of the team as required in various administrative capacities, such as meeting </w:t>
      </w:r>
      <w:proofErr w:type="spellStart"/>
      <w:r w:rsidR="00EB630A" w:rsidRPr="00570604">
        <w:rPr>
          <w:rFonts w:ascii="Calibri" w:hAnsi="Calibri" w:cs="Arial"/>
          <w:color w:val="000000"/>
          <w:sz w:val="22"/>
          <w:szCs w:val="22"/>
          <w:lang w:val="en"/>
        </w:rPr>
        <w:t>organisation</w:t>
      </w:r>
      <w:proofErr w:type="spellEnd"/>
      <w:r w:rsidR="00EB630A" w:rsidRPr="00570604">
        <w:rPr>
          <w:rFonts w:ascii="Calibri" w:hAnsi="Calibri" w:cs="Arial"/>
          <w:color w:val="000000"/>
          <w:sz w:val="22"/>
          <w:szCs w:val="22"/>
          <w:lang w:val="en"/>
        </w:rPr>
        <w:t xml:space="preserve">, </w:t>
      </w:r>
      <w:r w:rsidR="008F0B08">
        <w:rPr>
          <w:rFonts w:ascii="Calibri" w:hAnsi="Calibri" w:cs="Arial"/>
          <w:color w:val="000000"/>
          <w:sz w:val="22"/>
          <w:szCs w:val="22"/>
          <w:lang w:val="en"/>
        </w:rPr>
        <w:t xml:space="preserve">managing subscriptions, </w:t>
      </w:r>
      <w:r>
        <w:rPr>
          <w:rFonts w:ascii="Calibri" w:hAnsi="Calibri" w:cs="Arial"/>
          <w:color w:val="000000"/>
          <w:sz w:val="22"/>
          <w:szCs w:val="22"/>
          <w:lang w:val="en"/>
        </w:rPr>
        <w:t xml:space="preserve">assisting with the preparation of regular updates and activities, </w:t>
      </w:r>
      <w:r w:rsidR="00EB630A" w:rsidRPr="00570604">
        <w:rPr>
          <w:rFonts w:ascii="Calibri" w:hAnsi="Calibri" w:cs="Arial"/>
          <w:color w:val="000000"/>
          <w:sz w:val="22"/>
          <w:szCs w:val="22"/>
          <w:lang w:val="en"/>
        </w:rPr>
        <w:t xml:space="preserve">attendance </w:t>
      </w:r>
      <w:r w:rsidR="000F699F">
        <w:rPr>
          <w:rFonts w:ascii="Calibri" w:hAnsi="Calibri" w:cs="Arial"/>
          <w:color w:val="000000"/>
          <w:sz w:val="22"/>
          <w:szCs w:val="22"/>
          <w:lang w:val="en"/>
        </w:rPr>
        <w:t xml:space="preserve">at </w:t>
      </w:r>
      <w:r w:rsidR="00EB630A" w:rsidRPr="00570604">
        <w:rPr>
          <w:rFonts w:ascii="Calibri" w:hAnsi="Calibri" w:cs="Arial"/>
          <w:color w:val="000000"/>
          <w:sz w:val="22"/>
          <w:szCs w:val="22"/>
          <w:lang w:val="en"/>
        </w:rPr>
        <w:t xml:space="preserve">and </w:t>
      </w:r>
      <w:r w:rsidR="0080335F" w:rsidRPr="00570604">
        <w:rPr>
          <w:rFonts w:ascii="Calibri" w:hAnsi="Calibri" w:cs="Arial"/>
          <w:color w:val="000000"/>
          <w:sz w:val="22"/>
          <w:szCs w:val="22"/>
          <w:lang w:val="en"/>
        </w:rPr>
        <w:t>minut</w:t>
      </w:r>
      <w:r w:rsidR="0080335F">
        <w:rPr>
          <w:rFonts w:ascii="Calibri" w:hAnsi="Calibri" w:cs="Arial"/>
          <w:color w:val="000000"/>
          <w:sz w:val="22"/>
          <w:szCs w:val="22"/>
          <w:lang w:val="en"/>
        </w:rPr>
        <w:t>ing meetings</w:t>
      </w:r>
      <w:r w:rsidR="008437D1">
        <w:rPr>
          <w:rFonts w:ascii="Calibri" w:hAnsi="Calibri" w:cs="Arial"/>
          <w:color w:val="000000"/>
          <w:sz w:val="22"/>
          <w:szCs w:val="22"/>
          <w:lang w:val="en"/>
        </w:rPr>
        <w:t xml:space="preserve">, </w:t>
      </w:r>
      <w:r w:rsidR="008437D1" w:rsidRPr="008437D1">
        <w:rPr>
          <w:rFonts w:ascii="Calibri" w:hAnsi="Calibri" w:cs="Arial"/>
          <w:color w:val="000000"/>
          <w:sz w:val="22"/>
          <w:szCs w:val="22"/>
          <w:lang w:val="en"/>
        </w:rPr>
        <w:t>assisting comms and business planning activities</w:t>
      </w:r>
      <w:r w:rsidR="005256A2">
        <w:rPr>
          <w:rFonts w:ascii="Calibri" w:hAnsi="Calibri" w:cs="Arial"/>
          <w:color w:val="000000"/>
          <w:sz w:val="22"/>
          <w:szCs w:val="22"/>
          <w:lang w:val="en"/>
        </w:rPr>
        <w:t>,</w:t>
      </w:r>
      <w:r w:rsidR="008437D1" w:rsidRPr="008437D1">
        <w:rPr>
          <w:rFonts w:ascii="Calibri" w:hAnsi="Calibri" w:cs="Arial"/>
          <w:color w:val="000000"/>
          <w:sz w:val="22"/>
          <w:szCs w:val="22"/>
          <w:lang w:val="en"/>
        </w:rPr>
        <w:t xml:space="preserve"> </w:t>
      </w:r>
      <w:r w:rsidR="00EB630A">
        <w:rPr>
          <w:rFonts w:ascii="Calibri" w:hAnsi="Calibri" w:cs="Arial"/>
          <w:color w:val="000000"/>
          <w:sz w:val="22"/>
          <w:szCs w:val="22"/>
          <w:lang w:val="en"/>
        </w:rPr>
        <w:t xml:space="preserve">as well as </w:t>
      </w:r>
      <w:r w:rsidR="00EB630A" w:rsidRPr="00570604">
        <w:rPr>
          <w:rFonts w:ascii="Calibri" w:hAnsi="Calibri" w:cs="Arial"/>
          <w:color w:val="000000"/>
          <w:sz w:val="22"/>
          <w:szCs w:val="22"/>
          <w:lang w:val="en"/>
        </w:rPr>
        <w:t xml:space="preserve">standard </w:t>
      </w:r>
      <w:r w:rsidR="00216AD2">
        <w:rPr>
          <w:rFonts w:ascii="Calibri" w:hAnsi="Calibri" w:cs="Arial"/>
          <w:color w:val="000000"/>
          <w:sz w:val="22"/>
          <w:szCs w:val="22"/>
          <w:lang w:val="en"/>
        </w:rPr>
        <w:t>team</w:t>
      </w:r>
      <w:r w:rsidR="00EB630A" w:rsidRPr="00570604">
        <w:rPr>
          <w:rFonts w:ascii="Calibri" w:hAnsi="Calibri" w:cs="Arial"/>
          <w:color w:val="000000"/>
          <w:sz w:val="22"/>
          <w:szCs w:val="22"/>
          <w:lang w:val="en"/>
        </w:rPr>
        <w:t xml:space="preserve"> administration.</w:t>
      </w:r>
    </w:p>
    <w:p w:rsidR="00EB630A" w:rsidRPr="00570604" w:rsidRDefault="00EB630A" w:rsidP="00F542F8">
      <w:pPr>
        <w:ind w:left="-283" w:right="-624"/>
        <w:outlineLvl w:val="0"/>
        <w:rPr>
          <w:rFonts w:ascii="Calibri" w:hAnsi="Calibri" w:cs="Arial"/>
          <w:color w:val="000000"/>
          <w:sz w:val="22"/>
          <w:szCs w:val="22"/>
          <w:lang w:val="en"/>
        </w:rPr>
      </w:pPr>
    </w:p>
    <w:p w:rsidR="00A10601" w:rsidRPr="00570604" w:rsidRDefault="0080335F" w:rsidP="00F542F8">
      <w:pPr>
        <w:ind w:left="-283" w:right="-624"/>
        <w:outlineLvl w:val="0"/>
        <w:rPr>
          <w:rFonts w:ascii="Calibri" w:hAnsi="Calibri" w:cs="Arial"/>
          <w:color w:val="000000"/>
          <w:sz w:val="22"/>
          <w:szCs w:val="22"/>
          <w:lang w:val="en"/>
        </w:rPr>
      </w:pPr>
      <w:r>
        <w:rPr>
          <w:rFonts w:ascii="Calibri" w:hAnsi="Calibri" w:cs="Arial"/>
          <w:color w:val="000000"/>
          <w:sz w:val="22"/>
          <w:szCs w:val="22"/>
          <w:lang w:val="en"/>
        </w:rPr>
        <w:t>The Team</w:t>
      </w:r>
      <w:r w:rsidR="00882871" w:rsidRPr="00570604">
        <w:rPr>
          <w:rFonts w:ascii="Calibri" w:hAnsi="Calibri" w:cs="Arial"/>
          <w:color w:val="000000"/>
          <w:sz w:val="22"/>
          <w:szCs w:val="22"/>
          <w:lang w:val="en"/>
        </w:rPr>
        <w:t xml:space="preserve"> </w:t>
      </w:r>
      <w:r w:rsidR="005B3415">
        <w:rPr>
          <w:rFonts w:ascii="Calibri" w:hAnsi="Calibri" w:cs="Arial"/>
          <w:color w:val="000000"/>
          <w:sz w:val="22"/>
          <w:szCs w:val="22"/>
          <w:lang w:val="en"/>
        </w:rPr>
        <w:t>Business Support Officer</w:t>
      </w:r>
      <w:r w:rsidR="0013247F">
        <w:rPr>
          <w:rFonts w:ascii="Calibri" w:hAnsi="Calibri" w:cs="Arial"/>
          <w:color w:val="000000"/>
          <w:sz w:val="22"/>
          <w:szCs w:val="22"/>
          <w:lang w:val="en"/>
        </w:rPr>
        <w:t xml:space="preserve"> </w:t>
      </w:r>
      <w:r w:rsidR="00882871" w:rsidRPr="00570604">
        <w:rPr>
          <w:rFonts w:ascii="Calibri" w:hAnsi="Calibri" w:cs="Arial"/>
          <w:color w:val="000000"/>
          <w:sz w:val="22"/>
          <w:szCs w:val="22"/>
          <w:lang w:val="en"/>
        </w:rPr>
        <w:t xml:space="preserve">will report </w:t>
      </w:r>
      <w:r w:rsidR="00B21EC9">
        <w:rPr>
          <w:rFonts w:ascii="Calibri" w:hAnsi="Calibri" w:cs="Arial"/>
          <w:color w:val="000000"/>
          <w:sz w:val="22"/>
          <w:szCs w:val="22"/>
          <w:lang w:val="en"/>
        </w:rPr>
        <w:t xml:space="preserve">directly </w:t>
      </w:r>
      <w:r w:rsidR="00882871" w:rsidRPr="00570604">
        <w:rPr>
          <w:rFonts w:ascii="Calibri" w:hAnsi="Calibri" w:cs="Arial"/>
          <w:color w:val="000000"/>
          <w:sz w:val="22"/>
          <w:szCs w:val="22"/>
          <w:lang w:val="en"/>
        </w:rPr>
        <w:t xml:space="preserve">to </w:t>
      </w:r>
      <w:r w:rsidR="00EB630A" w:rsidRPr="00570604">
        <w:rPr>
          <w:rFonts w:ascii="Calibri" w:hAnsi="Calibri" w:cs="Arial"/>
          <w:color w:val="000000"/>
          <w:sz w:val="22"/>
          <w:szCs w:val="22"/>
          <w:lang w:val="en"/>
        </w:rPr>
        <w:t xml:space="preserve">the </w:t>
      </w:r>
      <w:r w:rsidR="001B6269" w:rsidRPr="001B6269">
        <w:rPr>
          <w:rFonts w:ascii="Calibri" w:hAnsi="Calibri" w:cs="Arial"/>
          <w:color w:val="000000"/>
          <w:sz w:val="22"/>
          <w:szCs w:val="22"/>
          <w:lang w:val="en"/>
        </w:rPr>
        <w:t xml:space="preserve">Associate Director for Operations and Contract Management, </w:t>
      </w:r>
      <w:r w:rsidR="006F5EB4">
        <w:rPr>
          <w:rFonts w:ascii="Calibri" w:hAnsi="Calibri" w:cs="Arial"/>
          <w:color w:val="000000"/>
          <w:sz w:val="22"/>
          <w:szCs w:val="22"/>
          <w:lang w:val="en"/>
        </w:rPr>
        <w:t>but</w:t>
      </w:r>
      <w:r w:rsidR="00882871" w:rsidRPr="00570604">
        <w:rPr>
          <w:rFonts w:ascii="Calibri" w:hAnsi="Calibri" w:cs="Arial"/>
          <w:color w:val="000000"/>
          <w:sz w:val="22"/>
          <w:szCs w:val="22"/>
          <w:lang w:val="en"/>
        </w:rPr>
        <w:t xml:space="preserve"> will also be assigned work from other team members.</w:t>
      </w:r>
    </w:p>
    <w:p w:rsidR="00882871" w:rsidRPr="00570604" w:rsidRDefault="00882871" w:rsidP="00170679">
      <w:pPr>
        <w:ind w:left="-283" w:right="-907"/>
        <w:outlineLvl w:val="0"/>
        <w:rPr>
          <w:rFonts w:ascii="Calibri" w:hAnsi="Calibri" w:cs="Arial"/>
          <w:color w:val="000000"/>
          <w:sz w:val="22"/>
          <w:szCs w:val="22"/>
          <w:lang w:val="en"/>
        </w:rPr>
      </w:pPr>
    </w:p>
    <w:p w:rsidR="00EB630A" w:rsidRPr="00570604" w:rsidRDefault="00EB630A" w:rsidP="00170679">
      <w:pPr>
        <w:shd w:val="clear" w:color="auto" w:fill="002060"/>
        <w:ind w:left="-283" w:right="-907"/>
        <w:rPr>
          <w:rFonts w:ascii="Calibri" w:hAnsi="Calibri" w:cs="Tahoma"/>
          <w:b/>
          <w:color w:val="FFFFFF"/>
          <w:sz w:val="22"/>
          <w:szCs w:val="22"/>
        </w:rPr>
      </w:pPr>
      <w:r w:rsidRPr="00570604">
        <w:rPr>
          <w:rFonts w:ascii="Calibri" w:hAnsi="Calibri" w:cs="Tahoma"/>
          <w:b/>
          <w:color w:val="FFFFFF"/>
          <w:sz w:val="22"/>
          <w:szCs w:val="22"/>
        </w:rPr>
        <w:t xml:space="preserve">Key </w:t>
      </w:r>
      <w:r>
        <w:rPr>
          <w:rFonts w:ascii="Calibri" w:hAnsi="Calibri" w:cs="Tahoma"/>
          <w:b/>
          <w:color w:val="FFFFFF"/>
          <w:sz w:val="22"/>
          <w:szCs w:val="22"/>
        </w:rPr>
        <w:t>working relationships</w:t>
      </w:r>
      <w:r w:rsidRPr="00570604">
        <w:rPr>
          <w:rFonts w:ascii="Calibri" w:hAnsi="Calibri" w:cs="Tahoma"/>
          <w:b/>
          <w:color w:val="FFFFFF"/>
          <w:sz w:val="22"/>
          <w:szCs w:val="22"/>
        </w:rPr>
        <w:t xml:space="preserve"> </w:t>
      </w:r>
    </w:p>
    <w:p w:rsidR="008F0B08" w:rsidRDefault="008F0B08" w:rsidP="00170679">
      <w:pPr>
        <w:ind w:left="-283" w:right="-907"/>
        <w:outlineLvl w:val="0"/>
        <w:rPr>
          <w:rFonts w:ascii="Calibri" w:hAnsi="Calibri"/>
          <w:color w:val="000000"/>
          <w:sz w:val="22"/>
          <w:szCs w:val="22"/>
          <w:lang w:val="en"/>
        </w:rPr>
      </w:pPr>
    </w:p>
    <w:p w:rsidR="00395D2F" w:rsidRDefault="00624254" w:rsidP="00F542F8">
      <w:pPr>
        <w:ind w:left="-283" w:right="-850"/>
        <w:outlineLvl w:val="0"/>
        <w:rPr>
          <w:rFonts w:ascii="Calibri" w:hAnsi="Calibri"/>
          <w:color w:val="000000"/>
          <w:sz w:val="22"/>
          <w:szCs w:val="22"/>
          <w:lang w:val="en"/>
        </w:rPr>
      </w:pPr>
      <w:r w:rsidRPr="0072519F">
        <w:rPr>
          <w:rFonts w:ascii="Calibri" w:hAnsi="Calibri"/>
          <w:b/>
          <w:bCs/>
          <w:color w:val="000000"/>
          <w:sz w:val="22"/>
          <w:szCs w:val="22"/>
          <w:lang w:val="en"/>
        </w:rPr>
        <w:t>Internal:</w:t>
      </w:r>
      <w:r w:rsidRPr="00570604">
        <w:rPr>
          <w:rFonts w:ascii="Calibri" w:hAnsi="Calibri"/>
          <w:color w:val="000000"/>
          <w:sz w:val="22"/>
          <w:szCs w:val="22"/>
          <w:lang w:val="en"/>
        </w:rPr>
        <w:t xml:space="preserve"> NJR Director of Operations, NJR </w:t>
      </w:r>
      <w:r w:rsidR="00E922E3">
        <w:rPr>
          <w:rFonts w:ascii="Calibri" w:hAnsi="Calibri"/>
          <w:color w:val="000000"/>
          <w:sz w:val="22"/>
          <w:szCs w:val="22"/>
          <w:lang w:val="en"/>
        </w:rPr>
        <w:t xml:space="preserve">Deputy </w:t>
      </w:r>
      <w:r w:rsidR="004C18A4">
        <w:rPr>
          <w:rFonts w:ascii="Calibri" w:hAnsi="Calibri"/>
          <w:color w:val="000000"/>
          <w:sz w:val="22"/>
          <w:szCs w:val="22"/>
          <w:lang w:val="en"/>
        </w:rPr>
        <w:t>Director of Operations</w:t>
      </w:r>
      <w:r w:rsidR="00593BC3">
        <w:rPr>
          <w:rFonts w:ascii="Calibri" w:hAnsi="Calibri"/>
          <w:color w:val="000000"/>
          <w:sz w:val="22"/>
          <w:szCs w:val="22"/>
          <w:lang w:val="en"/>
        </w:rPr>
        <w:t>,</w:t>
      </w:r>
      <w:r w:rsidR="00593BC3" w:rsidRPr="00593BC3">
        <w:rPr>
          <w:rFonts w:ascii="Calibri" w:hAnsi="Calibri"/>
          <w:color w:val="000000"/>
          <w:sz w:val="22"/>
          <w:szCs w:val="22"/>
          <w:lang w:val="en"/>
        </w:rPr>
        <w:t xml:space="preserve"> </w:t>
      </w:r>
      <w:r w:rsidRPr="00570604">
        <w:rPr>
          <w:rFonts w:ascii="Calibri" w:hAnsi="Calibri"/>
          <w:color w:val="000000"/>
          <w:sz w:val="22"/>
          <w:szCs w:val="22"/>
          <w:lang w:val="en"/>
        </w:rPr>
        <w:t xml:space="preserve">NJR </w:t>
      </w:r>
      <w:r w:rsidR="00395D2F">
        <w:rPr>
          <w:rFonts w:ascii="Calibri" w:hAnsi="Calibri"/>
          <w:color w:val="000000"/>
          <w:sz w:val="22"/>
          <w:szCs w:val="22"/>
          <w:lang w:val="en"/>
        </w:rPr>
        <w:t xml:space="preserve">Associate Director </w:t>
      </w:r>
      <w:r w:rsidR="00B21EC9">
        <w:rPr>
          <w:rFonts w:ascii="Calibri" w:hAnsi="Calibri"/>
          <w:color w:val="000000"/>
          <w:sz w:val="22"/>
          <w:szCs w:val="22"/>
          <w:lang w:val="en"/>
        </w:rPr>
        <w:t>of</w:t>
      </w:r>
      <w:r w:rsidR="00F542F8">
        <w:rPr>
          <w:rFonts w:ascii="Calibri" w:hAnsi="Calibri"/>
          <w:color w:val="000000"/>
          <w:sz w:val="22"/>
          <w:szCs w:val="22"/>
          <w:lang w:val="en"/>
        </w:rPr>
        <w:t xml:space="preserve"> </w:t>
      </w:r>
      <w:r w:rsidR="00395D2F">
        <w:rPr>
          <w:rFonts w:ascii="Calibri" w:hAnsi="Calibri"/>
          <w:color w:val="000000"/>
          <w:sz w:val="22"/>
          <w:szCs w:val="22"/>
          <w:lang w:val="en"/>
        </w:rPr>
        <w:t>Communication and Stakeholder Engagement</w:t>
      </w:r>
      <w:r w:rsidR="00882871" w:rsidRPr="00570604">
        <w:rPr>
          <w:rFonts w:ascii="Calibri" w:hAnsi="Calibri"/>
          <w:color w:val="000000"/>
          <w:sz w:val="22"/>
          <w:szCs w:val="22"/>
          <w:lang w:val="en"/>
        </w:rPr>
        <w:t xml:space="preserve">, </w:t>
      </w:r>
      <w:r w:rsidR="004C18A4">
        <w:rPr>
          <w:rFonts w:ascii="Calibri" w:hAnsi="Calibri"/>
          <w:color w:val="000000"/>
          <w:sz w:val="22"/>
          <w:szCs w:val="22"/>
          <w:lang w:val="en"/>
        </w:rPr>
        <w:t xml:space="preserve">NJR Associate Director </w:t>
      </w:r>
      <w:r w:rsidR="00B21EC9">
        <w:rPr>
          <w:rFonts w:ascii="Calibri" w:hAnsi="Calibri"/>
          <w:color w:val="000000"/>
          <w:sz w:val="22"/>
          <w:szCs w:val="22"/>
          <w:lang w:val="en"/>
        </w:rPr>
        <w:t xml:space="preserve">of </w:t>
      </w:r>
      <w:r w:rsidR="004C18A4">
        <w:rPr>
          <w:rFonts w:ascii="Calibri" w:hAnsi="Calibri"/>
          <w:color w:val="000000"/>
          <w:sz w:val="22"/>
          <w:szCs w:val="22"/>
          <w:lang w:val="en"/>
        </w:rPr>
        <w:t xml:space="preserve">Performance and Business </w:t>
      </w:r>
      <w:r w:rsidR="0013247F">
        <w:rPr>
          <w:rFonts w:ascii="Calibri" w:hAnsi="Calibri"/>
          <w:color w:val="000000"/>
          <w:sz w:val="22"/>
          <w:szCs w:val="22"/>
          <w:lang w:val="en"/>
        </w:rPr>
        <w:t>P</w:t>
      </w:r>
      <w:r w:rsidR="003E526D">
        <w:rPr>
          <w:rFonts w:ascii="Calibri" w:hAnsi="Calibri"/>
          <w:color w:val="000000"/>
          <w:sz w:val="22"/>
          <w:szCs w:val="22"/>
          <w:lang w:val="en"/>
        </w:rPr>
        <w:t xml:space="preserve">lanning, </w:t>
      </w:r>
      <w:r w:rsidR="0074469A">
        <w:rPr>
          <w:rFonts w:ascii="Calibri" w:hAnsi="Calibri"/>
          <w:color w:val="000000"/>
          <w:sz w:val="22"/>
          <w:szCs w:val="22"/>
          <w:lang w:val="en"/>
        </w:rPr>
        <w:t xml:space="preserve">NJR Communication </w:t>
      </w:r>
      <w:r w:rsidR="00A9172D">
        <w:rPr>
          <w:rFonts w:ascii="Calibri" w:hAnsi="Calibri"/>
          <w:color w:val="000000"/>
          <w:sz w:val="22"/>
          <w:szCs w:val="22"/>
          <w:lang w:val="en"/>
        </w:rPr>
        <w:t xml:space="preserve">and Design </w:t>
      </w:r>
      <w:r w:rsidR="0074469A">
        <w:rPr>
          <w:rFonts w:ascii="Calibri" w:hAnsi="Calibri"/>
          <w:color w:val="000000"/>
          <w:sz w:val="22"/>
          <w:szCs w:val="22"/>
          <w:lang w:val="en"/>
        </w:rPr>
        <w:t xml:space="preserve">Manager, </w:t>
      </w:r>
      <w:r w:rsidR="0074469A">
        <w:rPr>
          <w:rFonts w:ascii="Calibri" w:hAnsi="Calibri"/>
          <w:color w:val="FF0000"/>
          <w:sz w:val="22"/>
          <w:szCs w:val="22"/>
          <w:lang w:val="en"/>
        </w:rPr>
        <w:t xml:space="preserve"> </w:t>
      </w:r>
      <w:r w:rsidR="004C18A4">
        <w:rPr>
          <w:rFonts w:ascii="Calibri" w:hAnsi="Calibri"/>
          <w:color w:val="000000"/>
          <w:sz w:val="22"/>
          <w:szCs w:val="22"/>
          <w:lang w:val="en"/>
        </w:rPr>
        <w:t xml:space="preserve">Executive Assistant </w:t>
      </w:r>
      <w:r w:rsidR="008F6E64">
        <w:rPr>
          <w:rFonts w:ascii="Calibri" w:hAnsi="Calibri"/>
          <w:color w:val="000000"/>
          <w:sz w:val="22"/>
          <w:szCs w:val="22"/>
          <w:lang w:val="en"/>
        </w:rPr>
        <w:t xml:space="preserve">to </w:t>
      </w:r>
      <w:r w:rsidR="00882871" w:rsidRPr="00570604">
        <w:rPr>
          <w:rFonts w:ascii="Calibri" w:hAnsi="Calibri"/>
          <w:color w:val="000000"/>
          <w:sz w:val="22"/>
          <w:szCs w:val="22"/>
          <w:lang w:val="en"/>
        </w:rPr>
        <w:t>the Director of Operations</w:t>
      </w:r>
      <w:r w:rsidR="0072519F">
        <w:rPr>
          <w:rFonts w:ascii="Calibri" w:hAnsi="Calibri"/>
          <w:color w:val="000000"/>
          <w:sz w:val="22"/>
          <w:szCs w:val="22"/>
          <w:lang w:val="en"/>
        </w:rPr>
        <w:t>,</w:t>
      </w:r>
      <w:r w:rsidR="00DC0104">
        <w:rPr>
          <w:rFonts w:ascii="Calibri" w:hAnsi="Calibri"/>
          <w:color w:val="000000"/>
          <w:sz w:val="22"/>
          <w:szCs w:val="22"/>
          <w:lang w:val="en"/>
        </w:rPr>
        <w:t xml:space="preserve"> NJR </w:t>
      </w:r>
      <w:r w:rsidR="0013247F">
        <w:rPr>
          <w:rFonts w:ascii="Calibri" w:hAnsi="Calibri"/>
          <w:color w:val="000000"/>
          <w:sz w:val="22"/>
          <w:szCs w:val="22"/>
          <w:lang w:val="en"/>
        </w:rPr>
        <w:t xml:space="preserve">management </w:t>
      </w:r>
      <w:r w:rsidR="00DC0104">
        <w:rPr>
          <w:rFonts w:ascii="Calibri" w:hAnsi="Calibri"/>
          <w:color w:val="000000"/>
          <w:sz w:val="22"/>
          <w:szCs w:val="22"/>
          <w:lang w:val="en"/>
        </w:rPr>
        <w:t>team members</w:t>
      </w:r>
      <w:r w:rsidR="00882871" w:rsidRPr="00570604">
        <w:rPr>
          <w:rFonts w:ascii="Calibri" w:hAnsi="Calibri"/>
          <w:color w:val="000000"/>
          <w:sz w:val="22"/>
          <w:szCs w:val="22"/>
          <w:lang w:val="en"/>
        </w:rPr>
        <w:t xml:space="preserve">. </w:t>
      </w:r>
      <w:r w:rsidRPr="00570604">
        <w:rPr>
          <w:rFonts w:ascii="Calibri" w:hAnsi="Calibri"/>
          <w:color w:val="000000"/>
          <w:sz w:val="22"/>
          <w:szCs w:val="22"/>
          <w:lang w:val="en"/>
        </w:rPr>
        <w:t xml:space="preserve"> </w:t>
      </w:r>
    </w:p>
    <w:p w:rsidR="00395D2F" w:rsidRDefault="00395D2F" w:rsidP="00F542F8">
      <w:pPr>
        <w:ind w:left="-283" w:right="-850"/>
        <w:outlineLvl w:val="0"/>
        <w:rPr>
          <w:rFonts w:ascii="Calibri" w:hAnsi="Calibri"/>
          <w:color w:val="000000"/>
          <w:sz w:val="22"/>
          <w:szCs w:val="22"/>
          <w:lang w:val="en"/>
        </w:rPr>
      </w:pPr>
    </w:p>
    <w:p w:rsidR="00624254" w:rsidRDefault="00624254" w:rsidP="00F542F8">
      <w:pPr>
        <w:ind w:left="-283" w:right="-850"/>
        <w:outlineLvl w:val="0"/>
        <w:rPr>
          <w:rFonts w:ascii="Calibri" w:hAnsi="Calibri"/>
          <w:color w:val="000000"/>
          <w:sz w:val="22"/>
          <w:szCs w:val="22"/>
          <w:lang w:val="en"/>
        </w:rPr>
      </w:pPr>
      <w:r w:rsidRPr="0072519F">
        <w:rPr>
          <w:rFonts w:ascii="Calibri" w:hAnsi="Calibri"/>
          <w:b/>
          <w:bCs/>
          <w:color w:val="000000"/>
          <w:sz w:val="22"/>
          <w:szCs w:val="22"/>
          <w:lang w:val="en"/>
        </w:rPr>
        <w:t>External:</w:t>
      </w:r>
      <w:r w:rsidRPr="00570604">
        <w:rPr>
          <w:rFonts w:ascii="Calibri" w:hAnsi="Calibri"/>
          <w:color w:val="000000"/>
          <w:sz w:val="22"/>
          <w:szCs w:val="22"/>
          <w:lang w:val="en"/>
        </w:rPr>
        <w:t xml:space="preserve"> </w:t>
      </w:r>
      <w:r w:rsidR="00882871" w:rsidRPr="00570604">
        <w:rPr>
          <w:rFonts w:ascii="Calibri" w:hAnsi="Calibri"/>
          <w:color w:val="000000"/>
          <w:sz w:val="22"/>
          <w:szCs w:val="22"/>
          <w:lang w:val="en"/>
        </w:rPr>
        <w:t xml:space="preserve">Members of </w:t>
      </w:r>
      <w:r w:rsidR="008F6E64">
        <w:rPr>
          <w:rFonts w:ascii="Calibri" w:hAnsi="Calibri"/>
          <w:color w:val="000000"/>
          <w:sz w:val="22"/>
          <w:szCs w:val="22"/>
          <w:lang w:val="en"/>
        </w:rPr>
        <w:t xml:space="preserve">NJR Steering Committee, NJR </w:t>
      </w:r>
      <w:r w:rsidR="00B27FCF">
        <w:rPr>
          <w:rFonts w:ascii="Calibri" w:hAnsi="Calibri"/>
          <w:color w:val="000000"/>
          <w:sz w:val="22"/>
          <w:szCs w:val="22"/>
          <w:lang w:val="en"/>
        </w:rPr>
        <w:t>c</w:t>
      </w:r>
      <w:r w:rsidR="008F6E64">
        <w:rPr>
          <w:rFonts w:ascii="Calibri" w:hAnsi="Calibri"/>
          <w:color w:val="000000"/>
          <w:sz w:val="22"/>
          <w:szCs w:val="22"/>
          <w:lang w:val="en"/>
        </w:rPr>
        <w:t>ub-</w:t>
      </w:r>
      <w:r w:rsidR="00882871" w:rsidRPr="00570604">
        <w:rPr>
          <w:rFonts w:ascii="Calibri" w:hAnsi="Calibri"/>
          <w:color w:val="000000"/>
          <w:sz w:val="22"/>
          <w:szCs w:val="22"/>
          <w:lang w:val="en"/>
        </w:rPr>
        <w:t xml:space="preserve">committees, </w:t>
      </w:r>
      <w:r w:rsidR="008F6E64">
        <w:rPr>
          <w:rFonts w:ascii="Calibri" w:hAnsi="Calibri"/>
          <w:color w:val="000000"/>
          <w:sz w:val="22"/>
          <w:szCs w:val="22"/>
          <w:lang w:val="en"/>
        </w:rPr>
        <w:t xml:space="preserve">NJR </w:t>
      </w:r>
      <w:r w:rsidR="00B27FCF">
        <w:rPr>
          <w:rFonts w:ascii="Calibri" w:hAnsi="Calibri"/>
          <w:color w:val="000000"/>
          <w:sz w:val="22"/>
          <w:szCs w:val="22"/>
          <w:lang w:val="en"/>
        </w:rPr>
        <w:t>c</w:t>
      </w:r>
      <w:r w:rsidR="00882871" w:rsidRPr="00570604">
        <w:rPr>
          <w:rFonts w:ascii="Calibri" w:hAnsi="Calibri"/>
          <w:color w:val="000000"/>
          <w:sz w:val="22"/>
          <w:szCs w:val="22"/>
          <w:lang w:val="en"/>
        </w:rPr>
        <w:t>ontractors</w:t>
      </w:r>
      <w:r w:rsidR="00B21EC9">
        <w:rPr>
          <w:rFonts w:ascii="Calibri" w:hAnsi="Calibri"/>
          <w:color w:val="000000"/>
          <w:sz w:val="22"/>
          <w:szCs w:val="22"/>
          <w:lang w:val="en"/>
        </w:rPr>
        <w:t>,</w:t>
      </w:r>
      <w:r w:rsidR="008F6E64">
        <w:rPr>
          <w:rFonts w:ascii="Calibri" w:hAnsi="Calibri"/>
          <w:color w:val="000000"/>
          <w:sz w:val="22"/>
          <w:szCs w:val="22"/>
          <w:lang w:val="en"/>
        </w:rPr>
        <w:t xml:space="preserve"> HQIP Finance Department</w:t>
      </w:r>
      <w:r w:rsidR="00C67BB2">
        <w:rPr>
          <w:rFonts w:ascii="Calibri" w:hAnsi="Calibri"/>
          <w:color w:val="000000"/>
          <w:sz w:val="22"/>
          <w:szCs w:val="22"/>
          <w:lang w:val="en"/>
        </w:rPr>
        <w:t>, suppliers of services.</w:t>
      </w:r>
    </w:p>
    <w:p w:rsidR="00977134" w:rsidRPr="00570604" w:rsidRDefault="00977134" w:rsidP="00977134">
      <w:pPr>
        <w:pStyle w:val="ListParagraph"/>
        <w:rPr>
          <w:rFonts w:ascii="Calibri" w:hAnsi="Calibri"/>
          <w:color w:val="000000"/>
          <w:sz w:val="22"/>
          <w:szCs w:val="22"/>
          <w:lang w:val="en"/>
        </w:rPr>
      </w:pPr>
    </w:p>
    <w:p w:rsidR="00FC66A2" w:rsidRPr="00570604" w:rsidRDefault="00EA56FA" w:rsidP="00170679">
      <w:pPr>
        <w:shd w:val="clear" w:color="auto" w:fill="002060"/>
        <w:ind w:left="-340" w:right="-794"/>
        <w:rPr>
          <w:rFonts w:ascii="Calibri" w:hAnsi="Calibri" w:cs="Tahoma"/>
          <w:b/>
          <w:color w:val="FFFFFF"/>
          <w:sz w:val="22"/>
          <w:szCs w:val="22"/>
        </w:rPr>
      </w:pPr>
      <w:r w:rsidRPr="00570604">
        <w:rPr>
          <w:rFonts w:ascii="Calibri" w:hAnsi="Calibri" w:cs="Tahoma"/>
          <w:b/>
          <w:color w:val="FFFFFF"/>
          <w:sz w:val="22"/>
          <w:szCs w:val="22"/>
        </w:rPr>
        <w:t xml:space="preserve">Key </w:t>
      </w:r>
      <w:r w:rsidR="0015614E" w:rsidRPr="00570604">
        <w:rPr>
          <w:rFonts w:ascii="Calibri" w:hAnsi="Calibri" w:cs="Tahoma"/>
          <w:b/>
          <w:color w:val="FFFFFF"/>
          <w:sz w:val="22"/>
          <w:szCs w:val="22"/>
        </w:rPr>
        <w:t>r</w:t>
      </w:r>
      <w:r w:rsidR="00FC66A2" w:rsidRPr="00570604">
        <w:rPr>
          <w:rFonts w:ascii="Calibri" w:hAnsi="Calibri" w:cs="Tahoma"/>
          <w:b/>
          <w:color w:val="FFFFFF"/>
          <w:sz w:val="22"/>
          <w:szCs w:val="22"/>
        </w:rPr>
        <w:t xml:space="preserve">esponsibilities and </w:t>
      </w:r>
      <w:r w:rsidR="0015614E" w:rsidRPr="00570604">
        <w:rPr>
          <w:rFonts w:ascii="Calibri" w:hAnsi="Calibri" w:cs="Tahoma"/>
          <w:b/>
          <w:color w:val="FFFFFF"/>
          <w:sz w:val="22"/>
          <w:szCs w:val="22"/>
        </w:rPr>
        <w:t>d</w:t>
      </w:r>
      <w:r w:rsidR="00FC66A2" w:rsidRPr="00570604">
        <w:rPr>
          <w:rFonts w:ascii="Calibri" w:hAnsi="Calibri" w:cs="Tahoma"/>
          <w:b/>
          <w:color w:val="FFFFFF"/>
          <w:sz w:val="22"/>
          <w:szCs w:val="22"/>
        </w:rPr>
        <w:t xml:space="preserve">uties </w:t>
      </w:r>
    </w:p>
    <w:p w:rsidR="00B112A4" w:rsidRDefault="00B112A4" w:rsidP="008D2468">
      <w:pPr>
        <w:rPr>
          <w:rFonts w:ascii="Calibri" w:hAnsi="Calibri"/>
          <w:b/>
          <w:sz w:val="22"/>
          <w:szCs w:val="22"/>
          <w:lang w:val="en"/>
        </w:rPr>
      </w:pPr>
    </w:p>
    <w:p w:rsidR="008D2468" w:rsidRDefault="00EB630A" w:rsidP="008D2468">
      <w:pPr>
        <w:rPr>
          <w:rFonts w:ascii="Calibri" w:hAnsi="Calibri"/>
          <w:b/>
          <w:sz w:val="22"/>
          <w:szCs w:val="22"/>
          <w:lang w:val="en"/>
        </w:rPr>
      </w:pPr>
      <w:r>
        <w:rPr>
          <w:rFonts w:ascii="Calibri" w:hAnsi="Calibri"/>
          <w:b/>
          <w:sz w:val="22"/>
          <w:szCs w:val="22"/>
          <w:lang w:val="en"/>
        </w:rPr>
        <w:t xml:space="preserve">1. </w:t>
      </w:r>
      <w:r w:rsidR="001E1B92">
        <w:rPr>
          <w:rFonts w:ascii="Calibri" w:hAnsi="Calibri"/>
          <w:b/>
          <w:sz w:val="22"/>
          <w:szCs w:val="22"/>
          <w:lang w:val="en"/>
        </w:rPr>
        <w:t xml:space="preserve">Team </w:t>
      </w:r>
      <w:r w:rsidR="002C2CB8">
        <w:rPr>
          <w:rFonts w:ascii="Calibri" w:hAnsi="Calibri"/>
          <w:b/>
          <w:sz w:val="22"/>
          <w:szCs w:val="22"/>
          <w:lang w:val="en"/>
        </w:rPr>
        <w:t>S</w:t>
      </w:r>
      <w:r w:rsidRPr="00EB630A">
        <w:rPr>
          <w:rFonts w:ascii="Calibri" w:hAnsi="Calibri"/>
          <w:b/>
          <w:sz w:val="22"/>
          <w:szCs w:val="22"/>
          <w:lang w:val="en"/>
        </w:rPr>
        <w:t xml:space="preserve">upport and </w:t>
      </w:r>
      <w:r w:rsidR="002C2CB8">
        <w:rPr>
          <w:rFonts w:ascii="Calibri" w:hAnsi="Calibri"/>
          <w:b/>
          <w:sz w:val="22"/>
          <w:szCs w:val="22"/>
          <w:lang w:val="en"/>
        </w:rPr>
        <w:t>G</w:t>
      </w:r>
      <w:r w:rsidR="00B112A4">
        <w:rPr>
          <w:rFonts w:ascii="Calibri" w:hAnsi="Calibri"/>
          <w:b/>
          <w:sz w:val="22"/>
          <w:szCs w:val="22"/>
          <w:lang w:val="en"/>
        </w:rPr>
        <w:t xml:space="preserve">eneral </w:t>
      </w:r>
      <w:r w:rsidR="002C2CB8">
        <w:rPr>
          <w:rFonts w:ascii="Calibri" w:hAnsi="Calibri"/>
          <w:b/>
          <w:sz w:val="22"/>
          <w:szCs w:val="22"/>
          <w:lang w:val="en"/>
        </w:rPr>
        <w:t>A</w:t>
      </w:r>
      <w:r w:rsidRPr="00EB630A">
        <w:rPr>
          <w:rFonts w:ascii="Calibri" w:hAnsi="Calibri"/>
          <w:b/>
          <w:sz w:val="22"/>
          <w:szCs w:val="22"/>
          <w:lang w:val="en"/>
        </w:rPr>
        <w:t>dministration</w:t>
      </w:r>
    </w:p>
    <w:p w:rsidR="00EB630A" w:rsidRPr="00EB630A" w:rsidRDefault="00EB630A" w:rsidP="008D2468">
      <w:pPr>
        <w:rPr>
          <w:rFonts w:ascii="Calibri" w:hAnsi="Calibri"/>
          <w:b/>
          <w:sz w:val="22"/>
          <w:szCs w:val="22"/>
          <w:lang w:val="en"/>
        </w:rPr>
      </w:pPr>
    </w:p>
    <w:p w:rsidR="00B112A4" w:rsidRPr="0005360A" w:rsidRDefault="007C1F9E" w:rsidP="0005360A">
      <w:pPr>
        <w:pStyle w:val="ListParagraph"/>
        <w:numPr>
          <w:ilvl w:val="0"/>
          <w:numId w:val="35"/>
        </w:numPr>
        <w:spacing w:line="200" w:lineRule="atLeast"/>
        <w:ind w:right="-902"/>
        <w:contextualSpacing/>
        <w:outlineLvl w:val="0"/>
        <w:rPr>
          <w:rFonts w:ascii="Calibri" w:hAnsi="Calibri"/>
          <w:sz w:val="22"/>
          <w:szCs w:val="22"/>
        </w:rPr>
      </w:pPr>
      <w:r>
        <w:rPr>
          <w:rFonts w:ascii="Calibri" w:hAnsi="Calibri"/>
          <w:sz w:val="22"/>
          <w:szCs w:val="22"/>
        </w:rPr>
        <w:t>P</w:t>
      </w:r>
      <w:r w:rsidR="001E1B92" w:rsidRPr="0005360A">
        <w:rPr>
          <w:rFonts w:ascii="Calibri" w:hAnsi="Calibri"/>
          <w:sz w:val="22"/>
          <w:szCs w:val="22"/>
        </w:rPr>
        <w:t>rovide effective administrative support to managers and team members</w:t>
      </w:r>
      <w:r w:rsidR="001D4FAA" w:rsidRPr="0005360A">
        <w:rPr>
          <w:rFonts w:ascii="Calibri" w:hAnsi="Calibri"/>
          <w:sz w:val="22"/>
          <w:szCs w:val="22"/>
        </w:rPr>
        <w:t>,</w:t>
      </w:r>
      <w:r w:rsidR="00B112A4" w:rsidRPr="0005360A">
        <w:rPr>
          <w:rFonts w:ascii="Calibri" w:hAnsi="Calibri"/>
          <w:sz w:val="22"/>
          <w:szCs w:val="22"/>
        </w:rPr>
        <w:t xml:space="preserve"> maintain</w:t>
      </w:r>
      <w:r w:rsidR="001E1B92" w:rsidRPr="0005360A">
        <w:rPr>
          <w:rFonts w:ascii="Calibri" w:hAnsi="Calibri"/>
          <w:sz w:val="22"/>
          <w:szCs w:val="22"/>
        </w:rPr>
        <w:t>ing</w:t>
      </w:r>
      <w:r w:rsidR="00B112A4" w:rsidRPr="0005360A">
        <w:rPr>
          <w:rFonts w:ascii="Calibri" w:hAnsi="Calibri"/>
          <w:sz w:val="22"/>
          <w:szCs w:val="22"/>
        </w:rPr>
        <w:t xml:space="preserve"> and develop</w:t>
      </w:r>
      <w:r w:rsidR="001E1B92" w:rsidRPr="0005360A">
        <w:rPr>
          <w:rFonts w:ascii="Calibri" w:hAnsi="Calibri"/>
          <w:sz w:val="22"/>
          <w:szCs w:val="22"/>
        </w:rPr>
        <w:t>ing</w:t>
      </w:r>
      <w:r w:rsidR="00B112A4" w:rsidRPr="0005360A">
        <w:rPr>
          <w:rFonts w:ascii="Calibri" w:hAnsi="Calibri"/>
          <w:sz w:val="22"/>
          <w:szCs w:val="22"/>
        </w:rPr>
        <w:t xml:space="preserve"> as appropriate</w:t>
      </w:r>
      <w:r>
        <w:rPr>
          <w:rFonts w:ascii="Calibri" w:hAnsi="Calibri"/>
          <w:sz w:val="22"/>
          <w:szCs w:val="22"/>
        </w:rPr>
        <w:t>,</w:t>
      </w:r>
      <w:r w:rsidR="00B112A4" w:rsidRPr="0005360A">
        <w:rPr>
          <w:rFonts w:ascii="Calibri" w:hAnsi="Calibri"/>
          <w:sz w:val="22"/>
          <w:szCs w:val="22"/>
        </w:rPr>
        <w:t xml:space="preserve"> efficient administration systems and processes, to ensure the smooth and effective running </w:t>
      </w:r>
      <w:r w:rsidR="00D47DF2" w:rsidRPr="0005360A">
        <w:rPr>
          <w:rFonts w:ascii="Calibri" w:hAnsi="Calibri"/>
          <w:sz w:val="22"/>
          <w:szCs w:val="22"/>
        </w:rPr>
        <w:t xml:space="preserve">and coordination </w:t>
      </w:r>
      <w:r w:rsidR="00B112A4" w:rsidRPr="0005360A">
        <w:rPr>
          <w:rFonts w:ascii="Calibri" w:hAnsi="Calibri"/>
          <w:sz w:val="22"/>
          <w:szCs w:val="22"/>
        </w:rPr>
        <w:t xml:space="preserve">of the </w:t>
      </w:r>
      <w:r w:rsidR="001E1B92" w:rsidRPr="0005360A">
        <w:rPr>
          <w:rFonts w:ascii="Calibri" w:hAnsi="Calibri"/>
          <w:sz w:val="22"/>
          <w:szCs w:val="22"/>
        </w:rPr>
        <w:t xml:space="preserve">team activity </w:t>
      </w:r>
      <w:r w:rsidR="00D47DF2" w:rsidRPr="0005360A">
        <w:rPr>
          <w:rFonts w:ascii="Calibri" w:hAnsi="Calibri"/>
          <w:sz w:val="22"/>
          <w:szCs w:val="22"/>
        </w:rPr>
        <w:t>and</w:t>
      </w:r>
      <w:r w:rsidR="001E1B92" w:rsidRPr="0005360A">
        <w:rPr>
          <w:rFonts w:ascii="Calibri" w:hAnsi="Calibri"/>
          <w:sz w:val="22"/>
          <w:szCs w:val="22"/>
        </w:rPr>
        <w:t xml:space="preserve"> workstreams </w:t>
      </w:r>
      <w:r w:rsidR="00C51013" w:rsidRPr="0005360A">
        <w:rPr>
          <w:rFonts w:ascii="Calibri" w:hAnsi="Calibri"/>
          <w:sz w:val="22"/>
          <w:szCs w:val="22"/>
        </w:rPr>
        <w:t>etc.</w:t>
      </w:r>
      <w:r w:rsidR="00B112A4" w:rsidRPr="0005360A">
        <w:rPr>
          <w:rFonts w:ascii="Calibri" w:hAnsi="Calibri"/>
          <w:sz w:val="22"/>
          <w:szCs w:val="22"/>
        </w:rPr>
        <w:t xml:space="preserve"> </w:t>
      </w:r>
    </w:p>
    <w:p w:rsidR="00B112A4" w:rsidRPr="003E526D" w:rsidRDefault="006F5EB4" w:rsidP="0005360A">
      <w:pPr>
        <w:pStyle w:val="NoSpacing"/>
        <w:numPr>
          <w:ilvl w:val="0"/>
          <w:numId w:val="35"/>
        </w:numPr>
        <w:rPr>
          <w:rFonts w:asciiTheme="minorHAnsi" w:hAnsiTheme="minorHAnsi" w:cs="Arial"/>
        </w:rPr>
      </w:pPr>
      <w:r w:rsidRPr="006F5EB4">
        <w:rPr>
          <w:color w:val="000000"/>
          <w:lang w:val="en"/>
        </w:rPr>
        <w:t>Act as a first point of contact for enquiries to the team</w:t>
      </w:r>
      <w:r w:rsidR="007C1F9E">
        <w:rPr>
          <w:color w:val="000000"/>
          <w:lang w:val="en"/>
        </w:rPr>
        <w:t>,</w:t>
      </w:r>
      <w:r>
        <w:rPr>
          <w:color w:val="000000"/>
          <w:lang w:val="en"/>
        </w:rPr>
        <w:t xml:space="preserve"> responding to incoming </w:t>
      </w:r>
      <w:r w:rsidR="00B112A4" w:rsidRPr="003E526D">
        <w:rPr>
          <w:color w:val="000000"/>
          <w:lang w:val="en"/>
        </w:rPr>
        <w:t>communication</w:t>
      </w:r>
      <w:r>
        <w:rPr>
          <w:color w:val="000000"/>
          <w:lang w:val="en"/>
        </w:rPr>
        <w:t>,</w:t>
      </w:r>
      <w:r w:rsidR="00B112A4" w:rsidRPr="003E526D">
        <w:rPr>
          <w:color w:val="000000"/>
          <w:lang w:val="en"/>
        </w:rPr>
        <w:t xml:space="preserve"> reques</w:t>
      </w:r>
      <w:r>
        <w:rPr>
          <w:color w:val="000000"/>
          <w:lang w:val="en"/>
        </w:rPr>
        <w:t>ts and</w:t>
      </w:r>
      <w:r w:rsidR="00B112A4" w:rsidRPr="003E526D">
        <w:rPr>
          <w:rFonts w:asciiTheme="minorHAnsi" w:hAnsiTheme="minorHAnsi" w:cs="Arial"/>
        </w:rPr>
        <w:t xml:space="preserve"> queries</w:t>
      </w:r>
      <w:r w:rsidR="00C67BB2">
        <w:rPr>
          <w:rFonts w:asciiTheme="minorHAnsi" w:hAnsiTheme="minorHAnsi" w:cs="Arial"/>
        </w:rPr>
        <w:t>,</w:t>
      </w:r>
      <w:r w:rsidR="00B112A4" w:rsidRPr="003E526D">
        <w:rPr>
          <w:rFonts w:asciiTheme="minorHAnsi" w:hAnsiTheme="minorHAnsi" w:cs="Arial"/>
        </w:rPr>
        <w:t xml:space="preserve"> </w:t>
      </w:r>
      <w:r w:rsidR="008F6E64" w:rsidRPr="003E526D">
        <w:rPr>
          <w:rFonts w:asciiTheme="minorHAnsi" w:hAnsiTheme="minorHAnsi" w:cs="Arial"/>
        </w:rPr>
        <w:t xml:space="preserve">both </w:t>
      </w:r>
      <w:r w:rsidR="003E526D" w:rsidRPr="003E526D">
        <w:rPr>
          <w:rFonts w:asciiTheme="minorHAnsi" w:hAnsiTheme="minorHAnsi" w:cs="Arial"/>
        </w:rPr>
        <w:t>tele</w:t>
      </w:r>
      <w:r w:rsidR="008F6E64" w:rsidRPr="003E526D">
        <w:rPr>
          <w:rFonts w:asciiTheme="minorHAnsi" w:hAnsiTheme="minorHAnsi" w:cs="Arial"/>
        </w:rPr>
        <w:t>phone and email</w:t>
      </w:r>
      <w:r w:rsidR="00B112A4" w:rsidRPr="003E526D">
        <w:rPr>
          <w:rFonts w:asciiTheme="minorHAnsi" w:hAnsiTheme="minorHAnsi" w:cs="Arial"/>
        </w:rPr>
        <w:t>, redirecting to members of the team as necessary</w:t>
      </w:r>
      <w:r w:rsidR="003E526D">
        <w:rPr>
          <w:rFonts w:asciiTheme="minorHAnsi" w:hAnsiTheme="minorHAnsi" w:cs="Arial"/>
        </w:rPr>
        <w:t xml:space="preserve"> </w:t>
      </w:r>
      <w:r w:rsidR="0005360A">
        <w:rPr>
          <w:rFonts w:asciiTheme="minorHAnsi" w:hAnsiTheme="minorHAnsi" w:cs="Arial"/>
        </w:rPr>
        <w:t xml:space="preserve">and/or </w:t>
      </w:r>
      <w:r w:rsidR="003E526D" w:rsidRPr="003E526D">
        <w:rPr>
          <w:rFonts w:asciiTheme="minorHAnsi" w:hAnsiTheme="minorHAnsi" w:cs="Arial"/>
        </w:rPr>
        <w:t>arranging for enquiries to be dealt with appropriately.</w:t>
      </w:r>
    </w:p>
    <w:p w:rsidR="00EB630A" w:rsidRPr="0005360A" w:rsidRDefault="00EB630A" w:rsidP="0005360A">
      <w:pPr>
        <w:pStyle w:val="ListParagraph"/>
        <w:numPr>
          <w:ilvl w:val="0"/>
          <w:numId w:val="35"/>
        </w:numPr>
        <w:spacing w:line="200" w:lineRule="atLeast"/>
        <w:ind w:right="-902"/>
        <w:contextualSpacing/>
        <w:outlineLvl w:val="0"/>
        <w:rPr>
          <w:rFonts w:asciiTheme="minorHAnsi" w:hAnsiTheme="minorHAnsi" w:cs="Arial"/>
          <w:color w:val="000000"/>
          <w:lang w:val="en"/>
        </w:rPr>
      </w:pPr>
      <w:r w:rsidRPr="0005360A">
        <w:rPr>
          <w:rFonts w:asciiTheme="minorHAnsi" w:hAnsiTheme="minorHAnsi" w:cs="Arial"/>
          <w:color w:val="000000"/>
          <w:sz w:val="22"/>
          <w:szCs w:val="22"/>
          <w:lang w:val="en"/>
        </w:rPr>
        <w:t xml:space="preserve">Support members of the team </w:t>
      </w:r>
      <w:r w:rsidR="00DE22E2">
        <w:rPr>
          <w:rFonts w:asciiTheme="minorHAnsi" w:hAnsiTheme="minorHAnsi" w:cs="Arial"/>
          <w:color w:val="000000"/>
          <w:sz w:val="22"/>
          <w:szCs w:val="22"/>
          <w:lang w:val="en"/>
        </w:rPr>
        <w:t xml:space="preserve">with administrative duties </w:t>
      </w:r>
      <w:r w:rsidRPr="0005360A">
        <w:rPr>
          <w:rFonts w:asciiTheme="minorHAnsi" w:hAnsiTheme="minorHAnsi" w:cs="Arial"/>
          <w:color w:val="000000"/>
          <w:sz w:val="22"/>
          <w:szCs w:val="22"/>
          <w:lang w:val="en"/>
        </w:rPr>
        <w:t xml:space="preserve">as required </w:t>
      </w:r>
      <w:r w:rsidR="003422C5" w:rsidRPr="0005360A">
        <w:rPr>
          <w:rFonts w:asciiTheme="minorHAnsi" w:hAnsiTheme="minorHAnsi" w:cs="Arial"/>
          <w:color w:val="000000"/>
          <w:sz w:val="22"/>
          <w:szCs w:val="22"/>
          <w:lang w:val="en"/>
        </w:rPr>
        <w:t>to</w:t>
      </w:r>
      <w:r w:rsidRPr="0005360A">
        <w:rPr>
          <w:rFonts w:asciiTheme="minorHAnsi" w:hAnsiTheme="minorHAnsi" w:cs="Arial"/>
          <w:color w:val="000000"/>
          <w:sz w:val="22"/>
          <w:szCs w:val="22"/>
          <w:lang w:val="en"/>
        </w:rPr>
        <w:t xml:space="preserve"> </w:t>
      </w:r>
      <w:r w:rsidR="001C2698" w:rsidRPr="0005360A">
        <w:rPr>
          <w:rFonts w:asciiTheme="minorHAnsi" w:hAnsiTheme="minorHAnsi" w:cs="Arial"/>
          <w:color w:val="000000"/>
          <w:sz w:val="22"/>
          <w:szCs w:val="22"/>
          <w:lang w:val="en"/>
        </w:rPr>
        <w:t xml:space="preserve">maintain efficient electronic filing systems, archiving, </w:t>
      </w:r>
      <w:r w:rsidR="00B27FCF">
        <w:rPr>
          <w:rFonts w:asciiTheme="minorHAnsi" w:hAnsiTheme="minorHAnsi" w:cs="Arial"/>
          <w:color w:val="000000"/>
          <w:sz w:val="22"/>
          <w:szCs w:val="22"/>
          <w:lang w:val="en"/>
        </w:rPr>
        <w:t xml:space="preserve">creating and </w:t>
      </w:r>
      <w:r w:rsidR="008F6E64" w:rsidRPr="0005360A">
        <w:rPr>
          <w:rFonts w:asciiTheme="minorHAnsi" w:hAnsiTheme="minorHAnsi" w:cs="Arial"/>
          <w:color w:val="000000"/>
          <w:sz w:val="22"/>
          <w:szCs w:val="22"/>
          <w:lang w:val="en"/>
        </w:rPr>
        <w:t xml:space="preserve">updating </w:t>
      </w:r>
      <w:r w:rsidR="00B27FCF">
        <w:rPr>
          <w:rFonts w:asciiTheme="minorHAnsi" w:hAnsiTheme="minorHAnsi" w:cs="Arial"/>
          <w:color w:val="000000"/>
          <w:sz w:val="22"/>
          <w:szCs w:val="22"/>
          <w:lang w:val="en"/>
        </w:rPr>
        <w:t xml:space="preserve">work-related documentation </w:t>
      </w:r>
      <w:r w:rsidRPr="0005360A">
        <w:rPr>
          <w:rFonts w:asciiTheme="minorHAnsi" w:hAnsiTheme="minorHAnsi" w:cs="Arial"/>
          <w:color w:val="000000"/>
          <w:sz w:val="22"/>
          <w:szCs w:val="22"/>
          <w:lang w:val="en"/>
        </w:rPr>
        <w:t>and proofreading</w:t>
      </w:r>
      <w:r w:rsidR="003E526D" w:rsidRPr="0005360A">
        <w:rPr>
          <w:rFonts w:asciiTheme="minorHAnsi" w:hAnsiTheme="minorHAnsi" w:cs="Arial"/>
          <w:color w:val="000000"/>
          <w:sz w:val="22"/>
          <w:szCs w:val="22"/>
          <w:lang w:val="en"/>
        </w:rPr>
        <w:t>.</w:t>
      </w:r>
    </w:p>
    <w:p w:rsidR="00B112A4" w:rsidRPr="0005360A" w:rsidRDefault="007C1F9E" w:rsidP="0005360A">
      <w:pPr>
        <w:pStyle w:val="ListParagraph"/>
        <w:numPr>
          <w:ilvl w:val="0"/>
          <w:numId w:val="35"/>
        </w:numPr>
        <w:autoSpaceDE w:val="0"/>
        <w:autoSpaceDN w:val="0"/>
        <w:contextualSpacing/>
        <w:rPr>
          <w:rFonts w:ascii="Calibri" w:hAnsi="Calibri"/>
          <w:sz w:val="22"/>
          <w:szCs w:val="22"/>
          <w:lang w:val="en"/>
        </w:rPr>
      </w:pPr>
      <w:r>
        <w:rPr>
          <w:rFonts w:ascii="Calibri" w:hAnsi="Calibri"/>
          <w:sz w:val="22"/>
          <w:szCs w:val="22"/>
          <w:lang w:val="en"/>
        </w:rPr>
        <w:t>Provide g</w:t>
      </w:r>
      <w:r w:rsidR="00B112A4" w:rsidRPr="0005360A">
        <w:rPr>
          <w:rFonts w:ascii="Calibri" w:hAnsi="Calibri"/>
          <w:sz w:val="22"/>
          <w:szCs w:val="22"/>
          <w:lang w:val="en"/>
        </w:rPr>
        <w:t xml:space="preserve">eneral administrative support to ensure files, processes, procedures and records are kept in appropriate order and </w:t>
      </w:r>
      <w:r w:rsidR="00B112A4" w:rsidRPr="0005360A">
        <w:rPr>
          <w:rFonts w:ascii="Calibri" w:hAnsi="Calibri"/>
          <w:sz w:val="22"/>
          <w:szCs w:val="22"/>
        </w:rPr>
        <w:t>to continually improve standard processes</w:t>
      </w:r>
      <w:r w:rsidR="00B112A4" w:rsidRPr="0005360A">
        <w:rPr>
          <w:rFonts w:ascii="Calibri" w:hAnsi="Calibri"/>
          <w:color w:val="000000"/>
          <w:sz w:val="22"/>
          <w:szCs w:val="22"/>
          <w:lang w:val="en"/>
        </w:rPr>
        <w:t>.</w:t>
      </w:r>
    </w:p>
    <w:p w:rsidR="00AD11D4" w:rsidRPr="0005360A" w:rsidRDefault="000F699F" w:rsidP="0005360A">
      <w:pPr>
        <w:pStyle w:val="ListParagraph"/>
        <w:numPr>
          <w:ilvl w:val="0"/>
          <w:numId w:val="35"/>
        </w:numPr>
        <w:ind w:right="-902"/>
        <w:outlineLvl w:val="0"/>
        <w:rPr>
          <w:rFonts w:asciiTheme="minorHAnsi" w:hAnsiTheme="minorHAnsi" w:cs="Arial"/>
          <w:color w:val="000000"/>
          <w:sz w:val="22"/>
          <w:szCs w:val="22"/>
          <w:lang w:val="en"/>
        </w:rPr>
      </w:pPr>
      <w:r w:rsidRPr="0005360A">
        <w:rPr>
          <w:rFonts w:asciiTheme="minorHAnsi" w:hAnsiTheme="minorHAnsi" w:cs="Arial"/>
          <w:sz w:val="22"/>
          <w:szCs w:val="22"/>
        </w:rPr>
        <w:t>Maintain</w:t>
      </w:r>
      <w:r w:rsidR="008F6E64" w:rsidRPr="0005360A">
        <w:rPr>
          <w:rFonts w:asciiTheme="minorHAnsi" w:hAnsiTheme="minorHAnsi" w:cs="Arial"/>
          <w:sz w:val="22"/>
          <w:szCs w:val="22"/>
        </w:rPr>
        <w:t xml:space="preserve"> NJR records</w:t>
      </w:r>
      <w:r w:rsidR="00B112A4" w:rsidRPr="0005360A">
        <w:rPr>
          <w:rFonts w:asciiTheme="minorHAnsi" w:hAnsiTheme="minorHAnsi" w:cs="Arial"/>
          <w:sz w:val="22"/>
          <w:szCs w:val="22"/>
        </w:rPr>
        <w:t xml:space="preserve">, </w:t>
      </w:r>
      <w:r w:rsidR="00EB630A" w:rsidRPr="0005360A">
        <w:rPr>
          <w:rFonts w:asciiTheme="minorHAnsi" w:hAnsiTheme="minorHAnsi" w:cs="Arial"/>
          <w:sz w:val="22"/>
          <w:szCs w:val="22"/>
        </w:rPr>
        <w:t>filing</w:t>
      </w:r>
      <w:r w:rsidR="00395D2F" w:rsidRPr="0005360A">
        <w:rPr>
          <w:rFonts w:asciiTheme="minorHAnsi" w:hAnsiTheme="minorHAnsi" w:cs="Arial"/>
          <w:color w:val="000000"/>
          <w:sz w:val="22"/>
          <w:szCs w:val="22"/>
          <w:lang w:val="en"/>
        </w:rPr>
        <w:t>, updating</w:t>
      </w:r>
      <w:r w:rsidRPr="0005360A">
        <w:rPr>
          <w:rFonts w:asciiTheme="minorHAnsi" w:hAnsiTheme="minorHAnsi" w:cs="Arial"/>
          <w:color w:val="000000"/>
          <w:sz w:val="22"/>
          <w:szCs w:val="22"/>
          <w:lang w:val="en"/>
        </w:rPr>
        <w:t xml:space="preserve"> and </w:t>
      </w:r>
      <w:r w:rsidR="008F6E64" w:rsidRPr="0005360A">
        <w:rPr>
          <w:rFonts w:asciiTheme="minorHAnsi" w:hAnsiTheme="minorHAnsi" w:cs="Arial"/>
          <w:color w:val="000000"/>
          <w:sz w:val="22"/>
          <w:szCs w:val="22"/>
          <w:lang w:val="en"/>
        </w:rPr>
        <w:t>maintaining electronic</w:t>
      </w:r>
      <w:r w:rsidR="0074469A" w:rsidRPr="0005360A">
        <w:rPr>
          <w:rFonts w:asciiTheme="minorHAnsi" w:hAnsiTheme="minorHAnsi" w:cs="Arial"/>
          <w:color w:val="000000"/>
          <w:sz w:val="22"/>
          <w:szCs w:val="22"/>
          <w:lang w:val="en"/>
        </w:rPr>
        <w:t xml:space="preserve"> </w:t>
      </w:r>
      <w:r w:rsidR="00D4666B" w:rsidRPr="0005360A">
        <w:rPr>
          <w:rFonts w:asciiTheme="minorHAnsi" w:hAnsiTheme="minorHAnsi" w:cs="Arial"/>
          <w:color w:val="000000"/>
          <w:sz w:val="22"/>
          <w:szCs w:val="22"/>
          <w:lang w:val="en"/>
        </w:rPr>
        <w:t>logs</w:t>
      </w:r>
      <w:r w:rsidRPr="0005360A">
        <w:rPr>
          <w:rFonts w:asciiTheme="minorHAnsi" w:hAnsiTheme="minorHAnsi" w:cs="Arial"/>
          <w:color w:val="000000"/>
          <w:sz w:val="22"/>
          <w:szCs w:val="22"/>
          <w:lang w:val="en"/>
        </w:rPr>
        <w:t>, registers</w:t>
      </w:r>
      <w:r w:rsidR="00D4666B" w:rsidRPr="0005360A">
        <w:rPr>
          <w:rFonts w:asciiTheme="minorHAnsi" w:hAnsiTheme="minorHAnsi" w:cs="Arial"/>
          <w:color w:val="000000"/>
          <w:sz w:val="22"/>
          <w:szCs w:val="22"/>
          <w:lang w:val="en"/>
        </w:rPr>
        <w:t xml:space="preserve"> and</w:t>
      </w:r>
      <w:r w:rsidR="00EB630A" w:rsidRPr="0005360A">
        <w:rPr>
          <w:rFonts w:asciiTheme="minorHAnsi" w:hAnsiTheme="minorHAnsi" w:cs="Arial"/>
          <w:color w:val="000000"/>
          <w:sz w:val="22"/>
          <w:szCs w:val="22"/>
          <w:lang w:val="en"/>
        </w:rPr>
        <w:t xml:space="preserve"> databases as required</w:t>
      </w:r>
      <w:r w:rsidR="00395D2F" w:rsidRPr="0005360A">
        <w:rPr>
          <w:rFonts w:asciiTheme="minorHAnsi" w:hAnsiTheme="minorHAnsi" w:cs="Arial"/>
          <w:color w:val="000000"/>
          <w:sz w:val="22"/>
          <w:szCs w:val="22"/>
          <w:lang w:val="en"/>
        </w:rPr>
        <w:t>.</w:t>
      </w:r>
      <w:r w:rsidR="00AD11D4" w:rsidRPr="0005360A">
        <w:rPr>
          <w:rFonts w:asciiTheme="minorHAnsi" w:hAnsiTheme="minorHAnsi" w:cs="Arial"/>
          <w:color w:val="000000"/>
          <w:sz w:val="22"/>
          <w:szCs w:val="22"/>
          <w:lang w:val="en"/>
        </w:rPr>
        <w:t xml:space="preserve"> </w:t>
      </w:r>
    </w:p>
    <w:p w:rsidR="00EB630A" w:rsidRPr="00B128CE" w:rsidRDefault="007C1F9E" w:rsidP="0005360A">
      <w:pPr>
        <w:pStyle w:val="ListParagraph"/>
        <w:numPr>
          <w:ilvl w:val="0"/>
          <w:numId w:val="35"/>
        </w:numPr>
        <w:ind w:right="-902"/>
        <w:outlineLvl w:val="0"/>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P</w:t>
      </w:r>
      <w:r w:rsidR="00AD11D4" w:rsidRPr="00B128CE">
        <w:rPr>
          <w:rFonts w:asciiTheme="minorHAnsi" w:hAnsiTheme="minorHAnsi" w:cstheme="minorHAnsi"/>
          <w:color w:val="000000"/>
          <w:sz w:val="22"/>
          <w:szCs w:val="22"/>
          <w:lang w:val="en"/>
        </w:rPr>
        <w:t xml:space="preserve">rovide </w:t>
      </w:r>
      <w:r w:rsidR="00DC0104" w:rsidRPr="00B128CE">
        <w:rPr>
          <w:rFonts w:asciiTheme="minorHAnsi" w:hAnsiTheme="minorHAnsi" w:cstheme="minorHAnsi"/>
          <w:color w:val="000000"/>
          <w:sz w:val="22"/>
          <w:szCs w:val="22"/>
          <w:lang w:val="en"/>
        </w:rPr>
        <w:t>prompt</w:t>
      </w:r>
      <w:r w:rsidR="00AD11D4" w:rsidRPr="00B128CE">
        <w:rPr>
          <w:rFonts w:asciiTheme="minorHAnsi" w:hAnsiTheme="minorHAnsi" w:cstheme="minorHAnsi"/>
          <w:color w:val="000000"/>
          <w:sz w:val="22"/>
          <w:szCs w:val="22"/>
          <w:lang w:val="en"/>
        </w:rPr>
        <w:t xml:space="preserve"> accurate processing of emails, letters, reports, minutes, and other tasks and activities as required</w:t>
      </w:r>
      <w:r>
        <w:rPr>
          <w:rFonts w:asciiTheme="minorHAnsi" w:hAnsiTheme="minorHAnsi" w:cstheme="minorHAnsi"/>
          <w:color w:val="000000"/>
          <w:sz w:val="22"/>
          <w:szCs w:val="22"/>
          <w:lang w:val="en"/>
        </w:rPr>
        <w:t>,</w:t>
      </w:r>
      <w:r w:rsidR="00AD11D4" w:rsidRPr="00B128CE">
        <w:rPr>
          <w:rFonts w:asciiTheme="minorHAnsi" w:hAnsiTheme="minorHAnsi" w:cstheme="minorHAnsi"/>
          <w:color w:val="000000"/>
          <w:sz w:val="22"/>
          <w:szCs w:val="22"/>
          <w:lang w:val="en"/>
        </w:rPr>
        <w:t xml:space="preserve"> including preparation of materials or presentations using PowerPoint, Word and Excel.</w:t>
      </w:r>
    </w:p>
    <w:p w:rsidR="002B5653" w:rsidRPr="00B128CE" w:rsidRDefault="00EB630A" w:rsidP="0005360A">
      <w:pPr>
        <w:pStyle w:val="ListParagraph"/>
        <w:numPr>
          <w:ilvl w:val="0"/>
          <w:numId w:val="35"/>
        </w:numPr>
        <w:rPr>
          <w:rFonts w:asciiTheme="minorHAnsi" w:eastAsia="Calibri" w:hAnsiTheme="minorHAnsi" w:cs="Arial"/>
          <w:sz w:val="22"/>
          <w:szCs w:val="22"/>
          <w:lang w:val="en-GB"/>
        </w:rPr>
      </w:pPr>
      <w:r w:rsidRPr="00E540CC">
        <w:rPr>
          <w:rFonts w:asciiTheme="minorHAnsi" w:hAnsiTheme="minorHAnsi" w:cs="Arial"/>
          <w:sz w:val="22"/>
          <w:szCs w:val="22"/>
        </w:rPr>
        <w:t xml:space="preserve">Support </w:t>
      </w:r>
      <w:r w:rsidR="008F6E64" w:rsidRPr="00E540CC">
        <w:rPr>
          <w:rFonts w:asciiTheme="minorHAnsi" w:hAnsiTheme="minorHAnsi" w:cs="Arial"/>
          <w:sz w:val="22"/>
          <w:szCs w:val="22"/>
        </w:rPr>
        <w:t xml:space="preserve">regular and </w:t>
      </w:r>
      <w:r w:rsidR="007C1F9E" w:rsidRPr="00E540CC">
        <w:rPr>
          <w:rFonts w:asciiTheme="minorHAnsi" w:hAnsiTheme="minorHAnsi" w:cs="Arial"/>
          <w:sz w:val="22"/>
          <w:szCs w:val="22"/>
        </w:rPr>
        <w:t>ad hoc</w:t>
      </w:r>
      <w:r w:rsidRPr="00E540CC">
        <w:rPr>
          <w:rFonts w:asciiTheme="minorHAnsi" w:hAnsiTheme="minorHAnsi" w:cs="Arial"/>
          <w:sz w:val="22"/>
          <w:szCs w:val="22"/>
        </w:rPr>
        <w:t xml:space="preserve"> meetings</w:t>
      </w:r>
      <w:r w:rsidR="003E526D" w:rsidRPr="00E540CC">
        <w:rPr>
          <w:rFonts w:asciiTheme="minorHAnsi" w:hAnsiTheme="minorHAnsi" w:cs="Arial"/>
          <w:sz w:val="22"/>
          <w:szCs w:val="22"/>
        </w:rPr>
        <w:t>,</w:t>
      </w:r>
      <w:r w:rsidRPr="00E540CC">
        <w:rPr>
          <w:rFonts w:asciiTheme="minorHAnsi" w:hAnsiTheme="minorHAnsi" w:cs="Arial"/>
          <w:sz w:val="22"/>
          <w:szCs w:val="22"/>
        </w:rPr>
        <w:t xml:space="preserve"> </w:t>
      </w:r>
      <w:r w:rsidR="002B5653" w:rsidRPr="00E540CC">
        <w:rPr>
          <w:rFonts w:asciiTheme="minorHAnsi" w:hAnsiTheme="minorHAnsi" w:cs="Arial"/>
          <w:sz w:val="22"/>
          <w:szCs w:val="22"/>
        </w:rPr>
        <w:t>taking</w:t>
      </w:r>
      <w:r w:rsidR="002B5653" w:rsidRPr="00E540CC">
        <w:rPr>
          <w:sz w:val="22"/>
          <w:szCs w:val="22"/>
        </w:rPr>
        <w:t xml:space="preserve"> </w:t>
      </w:r>
      <w:r w:rsidR="002B5653" w:rsidRPr="00B128CE">
        <w:rPr>
          <w:rFonts w:asciiTheme="minorHAnsi" w:eastAsia="Calibri" w:hAnsiTheme="minorHAnsi" w:cs="Arial"/>
          <w:sz w:val="22"/>
          <w:szCs w:val="22"/>
          <w:lang w:val="en-GB"/>
        </w:rPr>
        <w:t>minutes and/or actions as and when required.</w:t>
      </w:r>
    </w:p>
    <w:p w:rsidR="00EB630A" w:rsidRDefault="000A10F6" w:rsidP="0005360A">
      <w:pPr>
        <w:pStyle w:val="NoSpacing"/>
        <w:numPr>
          <w:ilvl w:val="0"/>
          <w:numId w:val="35"/>
        </w:numPr>
        <w:rPr>
          <w:rFonts w:asciiTheme="minorHAnsi" w:hAnsiTheme="minorHAnsi" w:cs="Arial"/>
        </w:rPr>
      </w:pPr>
      <w:r>
        <w:rPr>
          <w:rFonts w:asciiTheme="minorHAnsi" w:hAnsiTheme="minorHAnsi" w:cs="Arial"/>
        </w:rPr>
        <w:t xml:space="preserve">Responsible for access to the </w:t>
      </w:r>
      <w:r w:rsidR="00AD11D4">
        <w:rPr>
          <w:rFonts w:asciiTheme="minorHAnsi" w:hAnsiTheme="minorHAnsi" w:cs="Arial"/>
        </w:rPr>
        <w:t>team Zoom account and Zoom support</w:t>
      </w:r>
      <w:r w:rsidR="003E526D">
        <w:rPr>
          <w:rFonts w:asciiTheme="minorHAnsi" w:hAnsiTheme="minorHAnsi" w:cs="Arial"/>
        </w:rPr>
        <w:t xml:space="preserve">, </w:t>
      </w:r>
      <w:r>
        <w:rPr>
          <w:rFonts w:asciiTheme="minorHAnsi" w:hAnsiTheme="minorHAnsi" w:cs="Arial"/>
        </w:rPr>
        <w:t xml:space="preserve">booking meetings </w:t>
      </w:r>
      <w:r w:rsidR="00AD11D4">
        <w:rPr>
          <w:rFonts w:asciiTheme="minorHAnsi" w:hAnsiTheme="minorHAnsi" w:cs="Arial"/>
        </w:rPr>
        <w:t xml:space="preserve">and/or sending out invites </w:t>
      </w:r>
      <w:r>
        <w:rPr>
          <w:rFonts w:asciiTheme="minorHAnsi" w:hAnsiTheme="minorHAnsi" w:cs="Arial"/>
        </w:rPr>
        <w:t>on behalf of the team.</w:t>
      </w:r>
    </w:p>
    <w:p w:rsidR="00EB630A" w:rsidRDefault="00EB630A" w:rsidP="0005360A">
      <w:pPr>
        <w:pStyle w:val="NoSpacing"/>
        <w:numPr>
          <w:ilvl w:val="0"/>
          <w:numId w:val="35"/>
        </w:numPr>
        <w:rPr>
          <w:rFonts w:asciiTheme="minorHAnsi" w:hAnsiTheme="minorHAnsi" w:cs="Arial"/>
        </w:rPr>
      </w:pPr>
      <w:r>
        <w:rPr>
          <w:rFonts w:asciiTheme="minorHAnsi" w:hAnsiTheme="minorHAnsi" w:cs="Arial"/>
        </w:rPr>
        <w:t>Assist with o</w:t>
      </w:r>
      <w:r w:rsidR="001C2698">
        <w:rPr>
          <w:rFonts w:asciiTheme="minorHAnsi" w:hAnsiTheme="minorHAnsi" w:cs="Arial"/>
        </w:rPr>
        <w:t>rganising team meetings</w:t>
      </w:r>
      <w:r w:rsidR="003E526D">
        <w:rPr>
          <w:rFonts w:asciiTheme="minorHAnsi" w:hAnsiTheme="minorHAnsi" w:cs="Arial"/>
        </w:rPr>
        <w:t xml:space="preserve">, </w:t>
      </w:r>
      <w:r w:rsidR="001C2698">
        <w:rPr>
          <w:rFonts w:asciiTheme="minorHAnsi" w:hAnsiTheme="minorHAnsi" w:cs="Arial"/>
        </w:rPr>
        <w:t xml:space="preserve">workshops </w:t>
      </w:r>
      <w:r w:rsidR="003E526D">
        <w:rPr>
          <w:rFonts w:asciiTheme="minorHAnsi" w:hAnsiTheme="minorHAnsi" w:cs="Arial"/>
        </w:rPr>
        <w:t xml:space="preserve">or events </w:t>
      </w:r>
      <w:r w:rsidR="001C2698">
        <w:rPr>
          <w:rFonts w:asciiTheme="minorHAnsi" w:hAnsiTheme="minorHAnsi" w:cs="Arial"/>
        </w:rPr>
        <w:t>at external workspaces</w:t>
      </w:r>
      <w:r w:rsidR="007C1F9E">
        <w:rPr>
          <w:rFonts w:asciiTheme="minorHAnsi" w:hAnsiTheme="minorHAnsi" w:cs="Arial"/>
        </w:rPr>
        <w:t>,</w:t>
      </w:r>
      <w:r w:rsidR="001C2698">
        <w:rPr>
          <w:rFonts w:asciiTheme="minorHAnsi" w:hAnsiTheme="minorHAnsi" w:cs="Arial"/>
        </w:rPr>
        <w:t xml:space="preserve"> dealing with </w:t>
      </w:r>
      <w:r w:rsidR="002B5653">
        <w:rPr>
          <w:rFonts w:asciiTheme="minorHAnsi" w:hAnsiTheme="minorHAnsi" w:cs="Arial"/>
        </w:rPr>
        <w:t xml:space="preserve">related </w:t>
      </w:r>
      <w:r>
        <w:rPr>
          <w:rFonts w:asciiTheme="minorHAnsi" w:hAnsiTheme="minorHAnsi" w:cs="Arial"/>
        </w:rPr>
        <w:t>logistics</w:t>
      </w:r>
      <w:r w:rsidR="00395D2F">
        <w:rPr>
          <w:rFonts w:asciiTheme="minorHAnsi" w:hAnsiTheme="minorHAnsi" w:cs="Arial"/>
        </w:rPr>
        <w:t>.</w:t>
      </w:r>
      <w:r>
        <w:rPr>
          <w:rFonts w:asciiTheme="minorHAnsi" w:hAnsiTheme="minorHAnsi" w:cs="Arial"/>
        </w:rPr>
        <w:t xml:space="preserve"> </w:t>
      </w:r>
    </w:p>
    <w:p w:rsidR="00D865A4" w:rsidRDefault="007C1F9E" w:rsidP="0005360A">
      <w:pPr>
        <w:pStyle w:val="NoSpacing"/>
        <w:numPr>
          <w:ilvl w:val="0"/>
          <w:numId w:val="35"/>
        </w:numPr>
        <w:rPr>
          <w:rFonts w:asciiTheme="minorHAnsi" w:hAnsiTheme="minorHAnsi" w:cs="Arial"/>
        </w:rPr>
      </w:pPr>
      <w:r>
        <w:rPr>
          <w:rFonts w:asciiTheme="minorHAnsi" w:hAnsiTheme="minorHAnsi" w:cs="Arial"/>
        </w:rPr>
        <w:t>C</w:t>
      </w:r>
      <w:r w:rsidR="00D865A4" w:rsidRPr="00D865A4">
        <w:rPr>
          <w:rFonts w:asciiTheme="minorHAnsi" w:hAnsiTheme="minorHAnsi" w:cs="Arial"/>
        </w:rPr>
        <w:t>arry out appropriate research using the Internet</w:t>
      </w:r>
      <w:r w:rsidR="00D865A4">
        <w:rPr>
          <w:rFonts w:asciiTheme="minorHAnsi" w:hAnsiTheme="minorHAnsi" w:cs="Arial"/>
        </w:rPr>
        <w:t xml:space="preserve"> as required</w:t>
      </w:r>
      <w:r>
        <w:rPr>
          <w:rFonts w:asciiTheme="minorHAnsi" w:hAnsiTheme="minorHAnsi" w:cs="Arial"/>
        </w:rPr>
        <w:t>.</w:t>
      </w:r>
    </w:p>
    <w:p w:rsidR="005A01A4" w:rsidRPr="00826562" w:rsidRDefault="005A01A4" w:rsidP="0005360A">
      <w:pPr>
        <w:pStyle w:val="NoSpacing"/>
        <w:numPr>
          <w:ilvl w:val="0"/>
          <w:numId w:val="35"/>
        </w:numPr>
        <w:rPr>
          <w:rFonts w:asciiTheme="minorHAnsi" w:hAnsiTheme="minorHAnsi" w:cs="Arial"/>
        </w:rPr>
      </w:pPr>
      <w:r w:rsidRPr="00826562">
        <w:rPr>
          <w:rFonts w:asciiTheme="minorHAnsi" w:hAnsiTheme="minorHAnsi" w:cs="Arial"/>
        </w:rPr>
        <w:t>Deputis</w:t>
      </w:r>
      <w:r w:rsidR="007C1F9E">
        <w:rPr>
          <w:rFonts w:asciiTheme="minorHAnsi" w:hAnsiTheme="minorHAnsi" w:cs="Arial"/>
        </w:rPr>
        <w:t>e</w:t>
      </w:r>
      <w:r w:rsidRPr="00826562">
        <w:rPr>
          <w:rFonts w:asciiTheme="minorHAnsi" w:hAnsiTheme="minorHAnsi" w:cs="Arial"/>
        </w:rPr>
        <w:t xml:space="preserve"> for the D</w:t>
      </w:r>
      <w:r>
        <w:rPr>
          <w:rFonts w:asciiTheme="minorHAnsi" w:hAnsiTheme="minorHAnsi" w:cs="Arial"/>
        </w:rPr>
        <w:t xml:space="preserve">irector </w:t>
      </w:r>
      <w:r w:rsidRPr="00826562">
        <w:rPr>
          <w:rFonts w:asciiTheme="minorHAnsi" w:hAnsiTheme="minorHAnsi" w:cs="Arial"/>
        </w:rPr>
        <w:t>o</w:t>
      </w:r>
      <w:r>
        <w:rPr>
          <w:rFonts w:asciiTheme="minorHAnsi" w:hAnsiTheme="minorHAnsi" w:cs="Arial"/>
        </w:rPr>
        <w:t xml:space="preserve">f </w:t>
      </w:r>
      <w:r w:rsidRPr="00826562">
        <w:rPr>
          <w:rFonts w:asciiTheme="minorHAnsi" w:hAnsiTheme="minorHAnsi" w:cs="Arial"/>
        </w:rPr>
        <w:t>O</w:t>
      </w:r>
      <w:r>
        <w:rPr>
          <w:rFonts w:asciiTheme="minorHAnsi" w:hAnsiTheme="minorHAnsi" w:cs="Arial"/>
        </w:rPr>
        <w:t>perations</w:t>
      </w:r>
      <w:r w:rsidRPr="00826562">
        <w:rPr>
          <w:rFonts w:asciiTheme="minorHAnsi" w:hAnsiTheme="minorHAnsi" w:cs="Arial"/>
        </w:rPr>
        <w:t xml:space="preserve">’ </w:t>
      </w:r>
      <w:r w:rsidR="001C2698">
        <w:rPr>
          <w:rFonts w:asciiTheme="minorHAnsi" w:hAnsiTheme="minorHAnsi" w:cs="Arial"/>
        </w:rPr>
        <w:t>E</w:t>
      </w:r>
      <w:r w:rsidR="001C2698" w:rsidRPr="00826562">
        <w:rPr>
          <w:rFonts w:asciiTheme="minorHAnsi" w:hAnsiTheme="minorHAnsi" w:cs="Arial"/>
        </w:rPr>
        <w:t xml:space="preserve">A </w:t>
      </w:r>
      <w:r w:rsidRPr="00826562">
        <w:rPr>
          <w:rFonts w:asciiTheme="minorHAnsi" w:hAnsiTheme="minorHAnsi" w:cs="Arial"/>
        </w:rPr>
        <w:t xml:space="preserve">when needed, </w:t>
      </w:r>
      <w:r w:rsidR="00D4666B">
        <w:rPr>
          <w:rFonts w:asciiTheme="minorHAnsi" w:hAnsiTheme="minorHAnsi" w:cs="Arial"/>
        </w:rPr>
        <w:t>across the full scale of the role</w:t>
      </w:r>
      <w:r w:rsidR="007C1F9E">
        <w:rPr>
          <w:rFonts w:asciiTheme="minorHAnsi" w:hAnsiTheme="minorHAnsi" w:cs="Arial"/>
        </w:rPr>
        <w:t>,</w:t>
      </w:r>
      <w:r w:rsidR="00D4666B">
        <w:rPr>
          <w:rFonts w:asciiTheme="minorHAnsi" w:hAnsiTheme="minorHAnsi" w:cs="Arial"/>
        </w:rPr>
        <w:t xml:space="preserve"> including</w:t>
      </w:r>
      <w:r w:rsidR="007C1F9E">
        <w:rPr>
          <w:rFonts w:asciiTheme="minorHAnsi" w:hAnsiTheme="minorHAnsi" w:cs="Arial"/>
        </w:rPr>
        <w:t>,</w:t>
      </w:r>
      <w:r w:rsidR="00D4666B">
        <w:rPr>
          <w:rFonts w:asciiTheme="minorHAnsi" w:hAnsiTheme="minorHAnsi" w:cs="Arial"/>
        </w:rPr>
        <w:t xml:space="preserve"> </w:t>
      </w:r>
      <w:r w:rsidR="00D4666B" w:rsidRPr="00C67BB2">
        <w:rPr>
          <w:rFonts w:asciiTheme="minorHAnsi" w:hAnsiTheme="minorHAnsi" w:cs="Arial"/>
        </w:rPr>
        <w:t xml:space="preserve">but </w:t>
      </w:r>
      <w:r w:rsidR="000B1459" w:rsidRPr="00C67BB2">
        <w:rPr>
          <w:rFonts w:asciiTheme="minorHAnsi" w:hAnsiTheme="minorHAnsi" w:cs="Arial"/>
        </w:rPr>
        <w:t xml:space="preserve">not </w:t>
      </w:r>
      <w:r w:rsidR="00D4666B" w:rsidRPr="00C67BB2">
        <w:rPr>
          <w:rFonts w:asciiTheme="minorHAnsi" w:hAnsiTheme="minorHAnsi" w:cs="Arial"/>
        </w:rPr>
        <w:t>restricted</w:t>
      </w:r>
      <w:r w:rsidR="00D4666B">
        <w:rPr>
          <w:rFonts w:asciiTheme="minorHAnsi" w:hAnsiTheme="minorHAnsi" w:cs="Arial"/>
        </w:rPr>
        <w:t xml:space="preserve"> to</w:t>
      </w:r>
      <w:r w:rsidR="007C1F9E">
        <w:rPr>
          <w:rFonts w:asciiTheme="minorHAnsi" w:hAnsiTheme="minorHAnsi" w:cs="Arial"/>
        </w:rPr>
        <w:t>,</w:t>
      </w:r>
      <w:r w:rsidR="00D4666B">
        <w:rPr>
          <w:rFonts w:asciiTheme="minorHAnsi" w:hAnsiTheme="minorHAnsi" w:cs="Arial"/>
        </w:rPr>
        <w:t xml:space="preserve"> </w:t>
      </w:r>
      <w:r w:rsidRPr="00826562">
        <w:rPr>
          <w:rFonts w:asciiTheme="minorHAnsi" w:hAnsiTheme="minorHAnsi" w:cs="Arial"/>
        </w:rPr>
        <w:t>managing the Director</w:t>
      </w:r>
      <w:r w:rsidR="00C67BB2">
        <w:rPr>
          <w:rFonts w:asciiTheme="minorHAnsi" w:hAnsiTheme="minorHAnsi" w:cs="Arial"/>
        </w:rPr>
        <w:t>’</w:t>
      </w:r>
      <w:r w:rsidRPr="00826562">
        <w:rPr>
          <w:rFonts w:asciiTheme="minorHAnsi" w:hAnsiTheme="minorHAnsi" w:cs="Arial"/>
        </w:rPr>
        <w:t xml:space="preserve">s diary, </w:t>
      </w:r>
      <w:r>
        <w:rPr>
          <w:rFonts w:asciiTheme="minorHAnsi" w:hAnsiTheme="minorHAnsi" w:cs="Arial"/>
        </w:rPr>
        <w:t xml:space="preserve">providing </w:t>
      </w:r>
      <w:r w:rsidR="000B1459">
        <w:rPr>
          <w:rFonts w:asciiTheme="minorHAnsi" w:hAnsiTheme="minorHAnsi" w:cs="Arial"/>
        </w:rPr>
        <w:t xml:space="preserve">committee </w:t>
      </w:r>
      <w:r>
        <w:rPr>
          <w:rFonts w:asciiTheme="minorHAnsi" w:hAnsiTheme="minorHAnsi" w:cs="Arial"/>
        </w:rPr>
        <w:t xml:space="preserve">secretariat support, </w:t>
      </w:r>
      <w:r w:rsidRPr="00826562">
        <w:rPr>
          <w:rFonts w:asciiTheme="minorHAnsi" w:hAnsiTheme="minorHAnsi" w:cs="Arial"/>
        </w:rPr>
        <w:t>finali</w:t>
      </w:r>
      <w:r>
        <w:rPr>
          <w:rFonts w:asciiTheme="minorHAnsi" w:hAnsiTheme="minorHAnsi" w:cs="Arial"/>
        </w:rPr>
        <w:t>sing external meeting plans, and liaison</w:t>
      </w:r>
      <w:r w:rsidRPr="00826562">
        <w:rPr>
          <w:rFonts w:asciiTheme="minorHAnsi" w:hAnsiTheme="minorHAnsi" w:cs="Arial"/>
        </w:rPr>
        <w:t xml:space="preserve"> with members and committee </w:t>
      </w:r>
      <w:r w:rsidR="000B1459">
        <w:rPr>
          <w:rFonts w:asciiTheme="minorHAnsi" w:hAnsiTheme="minorHAnsi" w:cs="Arial"/>
        </w:rPr>
        <w:t>c</w:t>
      </w:r>
      <w:r w:rsidRPr="00826562">
        <w:rPr>
          <w:rFonts w:asciiTheme="minorHAnsi" w:hAnsiTheme="minorHAnsi" w:cs="Arial"/>
        </w:rPr>
        <w:t xml:space="preserve">hairs </w:t>
      </w:r>
      <w:r>
        <w:rPr>
          <w:rFonts w:asciiTheme="minorHAnsi" w:hAnsiTheme="minorHAnsi" w:cs="Arial"/>
        </w:rPr>
        <w:t xml:space="preserve">and other </w:t>
      </w:r>
      <w:r w:rsidR="002C2CB8">
        <w:rPr>
          <w:rFonts w:asciiTheme="minorHAnsi" w:hAnsiTheme="minorHAnsi" w:cs="Arial"/>
        </w:rPr>
        <w:t>stakeholders,</w:t>
      </w:r>
      <w:r>
        <w:rPr>
          <w:rFonts w:asciiTheme="minorHAnsi" w:hAnsiTheme="minorHAnsi" w:cs="Arial"/>
        </w:rPr>
        <w:t xml:space="preserve"> </w:t>
      </w:r>
      <w:r w:rsidRPr="00826562">
        <w:rPr>
          <w:rFonts w:asciiTheme="minorHAnsi" w:hAnsiTheme="minorHAnsi" w:cs="Arial"/>
        </w:rPr>
        <w:t>as necessary.</w:t>
      </w:r>
    </w:p>
    <w:p w:rsidR="00EB630A" w:rsidRPr="00826562" w:rsidRDefault="00EB630A" w:rsidP="0005360A">
      <w:pPr>
        <w:pStyle w:val="NoSpacing"/>
        <w:ind w:left="720"/>
        <w:rPr>
          <w:rFonts w:asciiTheme="minorHAnsi" w:hAnsiTheme="minorHAnsi" w:cs="Arial"/>
        </w:rPr>
      </w:pPr>
    </w:p>
    <w:p w:rsidR="00EB630A" w:rsidRPr="00EB630A" w:rsidRDefault="00EB630A" w:rsidP="00EB630A">
      <w:pPr>
        <w:spacing w:line="200" w:lineRule="atLeast"/>
        <w:contextualSpacing/>
        <w:rPr>
          <w:rFonts w:asciiTheme="minorHAnsi" w:hAnsiTheme="minorHAnsi"/>
          <w:b/>
          <w:sz w:val="22"/>
          <w:szCs w:val="22"/>
        </w:rPr>
      </w:pPr>
      <w:r w:rsidRPr="00EB630A">
        <w:rPr>
          <w:rFonts w:asciiTheme="minorHAnsi" w:hAnsiTheme="minorHAnsi"/>
          <w:b/>
          <w:sz w:val="22"/>
          <w:szCs w:val="22"/>
        </w:rPr>
        <w:t xml:space="preserve">2. Meeting </w:t>
      </w:r>
      <w:r w:rsidR="002C2CB8">
        <w:rPr>
          <w:rFonts w:asciiTheme="minorHAnsi" w:hAnsiTheme="minorHAnsi"/>
          <w:b/>
          <w:sz w:val="22"/>
          <w:szCs w:val="22"/>
        </w:rPr>
        <w:t>A</w:t>
      </w:r>
      <w:r w:rsidRPr="00EB630A">
        <w:rPr>
          <w:rFonts w:asciiTheme="minorHAnsi" w:hAnsiTheme="minorHAnsi"/>
          <w:b/>
          <w:sz w:val="22"/>
          <w:szCs w:val="22"/>
        </w:rPr>
        <w:t>dministration</w:t>
      </w:r>
    </w:p>
    <w:p w:rsidR="00EB630A" w:rsidRDefault="00EB630A" w:rsidP="00EB630A">
      <w:pPr>
        <w:spacing w:line="200" w:lineRule="atLeast"/>
        <w:contextualSpacing/>
        <w:rPr>
          <w:rFonts w:asciiTheme="minorHAnsi" w:hAnsiTheme="minorHAnsi"/>
          <w:sz w:val="22"/>
          <w:szCs w:val="22"/>
        </w:rPr>
      </w:pPr>
    </w:p>
    <w:p w:rsidR="00395D2F" w:rsidRPr="003E526D" w:rsidRDefault="00654E26" w:rsidP="003E526D">
      <w:pPr>
        <w:pStyle w:val="ListParagraph"/>
        <w:numPr>
          <w:ilvl w:val="0"/>
          <w:numId w:val="32"/>
        </w:numPr>
        <w:rPr>
          <w:rFonts w:asciiTheme="minorHAnsi" w:hAnsiTheme="minorHAnsi"/>
          <w:sz w:val="22"/>
          <w:szCs w:val="22"/>
        </w:rPr>
      </w:pPr>
      <w:proofErr w:type="spellStart"/>
      <w:r>
        <w:rPr>
          <w:rFonts w:asciiTheme="minorHAnsi" w:hAnsiTheme="minorHAnsi"/>
          <w:sz w:val="22"/>
          <w:szCs w:val="22"/>
        </w:rPr>
        <w:t>O</w:t>
      </w:r>
      <w:r w:rsidR="002B5653" w:rsidRPr="002B5653">
        <w:rPr>
          <w:rFonts w:asciiTheme="minorHAnsi" w:hAnsiTheme="minorHAnsi"/>
          <w:sz w:val="22"/>
          <w:szCs w:val="22"/>
        </w:rPr>
        <w:t>rganise</w:t>
      </w:r>
      <w:proofErr w:type="spellEnd"/>
      <w:r w:rsidR="002B5653" w:rsidRPr="002B5653">
        <w:rPr>
          <w:rFonts w:asciiTheme="minorHAnsi" w:hAnsiTheme="minorHAnsi"/>
          <w:sz w:val="22"/>
          <w:szCs w:val="22"/>
        </w:rPr>
        <w:t>, attend and minute regular and ad hoc meetings,</w:t>
      </w:r>
      <w:r w:rsidR="00C67BB2">
        <w:rPr>
          <w:rFonts w:asciiTheme="minorHAnsi" w:hAnsiTheme="minorHAnsi"/>
          <w:sz w:val="22"/>
          <w:szCs w:val="22"/>
        </w:rPr>
        <w:t xml:space="preserve"> </w:t>
      </w:r>
      <w:r>
        <w:rPr>
          <w:rFonts w:asciiTheme="minorHAnsi" w:hAnsiTheme="minorHAnsi"/>
          <w:sz w:val="22"/>
          <w:szCs w:val="22"/>
        </w:rPr>
        <w:t>which occasionally</w:t>
      </w:r>
      <w:r w:rsidRPr="002B5653">
        <w:rPr>
          <w:rFonts w:asciiTheme="minorHAnsi" w:hAnsiTheme="minorHAnsi"/>
          <w:sz w:val="22"/>
          <w:szCs w:val="22"/>
        </w:rPr>
        <w:t xml:space="preserve"> contain</w:t>
      </w:r>
      <w:r w:rsidR="002B5653" w:rsidRPr="002B5653">
        <w:rPr>
          <w:rFonts w:asciiTheme="minorHAnsi" w:hAnsiTheme="minorHAnsi"/>
          <w:sz w:val="22"/>
          <w:szCs w:val="22"/>
        </w:rPr>
        <w:t xml:space="preserve"> complex and technical information, to a high standard. Meetings may be virtual or face</w:t>
      </w:r>
      <w:r w:rsidR="00C67BB2">
        <w:rPr>
          <w:rFonts w:asciiTheme="minorHAnsi" w:hAnsiTheme="minorHAnsi"/>
          <w:sz w:val="22"/>
          <w:szCs w:val="22"/>
        </w:rPr>
        <w:t>-</w:t>
      </w:r>
      <w:r w:rsidR="002B5653" w:rsidRPr="002B5653">
        <w:rPr>
          <w:rFonts w:asciiTheme="minorHAnsi" w:hAnsiTheme="minorHAnsi"/>
          <w:sz w:val="22"/>
          <w:szCs w:val="22"/>
        </w:rPr>
        <w:t>to</w:t>
      </w:r>
      <w:r w:rsidR="00C67BB2">
        <w:rPr>
          <w:rFonts w:asciiTheme="minorHAnsi" w:hAnsiTheme="minorHAnsi"/>
          <w:sz w:val="22"/>
          <w:szCs w:val="22"/>
        </w:rPr>
        <w:t>-</w:t>
      </w:r>
      <w:r w:rsidR="002B5653" w:rsidRPr="002B5653">
        <w:rPr>
          <w:rFonts w:asciiTheme="minorHAnsi" w:hAnsiTheme="minorHAnsi"/>
          <w:sz w:val="22"/>
          <w:szCs w:val="22"/>
        </w:rPr>
        <w:t xml:space="preserve">face. </w:t>
      </w:r>
    </w:p>
    <w:p w:rsidR="00EB630A" w:rsidRPr="003422C5" w:rsidRDefault="00395D2F" w:rsidP="003422C5">
      <w:pPr>
        <w:pStyle w:val="ListParagraph"/>
        <w:numPr>
          <w:ilvl w:val="0"/>
          <w:numId w:val="32"/>
        </w:numPr>
        <w:spacing w:line="200" w:lineRule="atLeast"/>
        <w:contextualSpacing/>
        <w:rPr>
          <w:rFonts w:asciiTheme="minorHAnsi" w:hAnsiTheme="minorHAnsi"/>
          <w:sz w:val="22"/>
          <w:szCs w:val="22"/>
        </w:rPr>
      </w:pPr>
      <w:r>
        <w:rPr>
          <w:rFonts w:asciiTheme="minorHAnsi" w:hAnsiTheme="minorHAnsi"/>
          <w:sz w:val="22"/>
          <w:szCs w:val="22"/>
        </w:rPr>
        <w:t>U</w:t>
      </w:r>
      <w:r w:rsidR="00EB630A" w:rsidRPr="003422C5">
        <w:rPr>
          <w:rFonts w:asciiTheme="minorHAnsi" w:hAnsiTheme="minorHAnsi"/>
          <w:sz w:val="22"/>
          <w:szCs w:val="22"/>
        </w:rPr>
        <w:t>pdat</w:t>
      </w:r>
      <w:r w:rsidR="003422C5" w:rsidRPr="003422C5">
        <w:rPr>
          <w:rFonts w:asciiTheme="minorHAnsi" w:hAnsiTheme="minorHAnsi"/>
          <w:sz w:val="22"/>
          <w:szCs w:val="22"/>
        </w:rPr>
        <w:t xml:space="preserve">e </w:t>
      </w:r>
      <w:r w:rsidR="00781151">
        <w:rPr>
          <w:rFonts w:asciiTheme="minorHAnsi" w:hAnsiTheme="minorHAnsi"/>
          <w:sz w:val="22"/>
          <w:szCs w:val="22"/>
        </w:rPr>
        <w:t xml:space="preserve">the </w:t>
      </w:r>
      <w:r>
        <w:rPr>
          <w:rFonts w:asciiTheme="minorHAnsi" w:hAnsiTheme="minorHAnsi"/>
          <w:sz w:val="22"/>
          <w:szCs w:val="22"/>
        </w:rPr>
        <w:t xml:space="preserve">NJR committee </w:t>
      </w:r>
      <w:r w:rsidR="00781151">
        <w:rPr>
          <w:rFonts w:asciiTheme="minorHAnsi" w:hAnsiTheme="minorHAnsi"/>
          <w:sz w:val="22"/>
          <w:szCs w:val="22"/>
        </w:rPr>
        <w:t>action log</w:t>
      </w:r>
      <w:r w:rsidR="00EB630A" w:rsidRPr="003422C5">
        <w:rPr>
          <w:rFonts w:asciiTheme="minorHAnsi" w:hAnsiTheme="minorHAnsi"/>
          <w:sz w:val="22"/>
          <w:szCs w:val="22"/>
          <w:lang w:val="en"/>
        </w:rPr>
        <w:t xml:space="preserve">.  </w:t>
      </w:r>
    </w:p>
    <w:p w:rsidR="005A01A4" w:rsidRPr="003422C5" w:rsidRDefault="00EB630A" w:rsidP="000A10F6">
      <w:pPr>
        <w:pStyle w:val="ListParagraph"/>
        <w:numPr>
          <w:ilvl w:val="0"/>
          <w:numId w:val="32"/>
        </w:numPr>
        <w:spacing w:line="200" w:lineRule="atLeast"/>
        <w:contextualSpacing/>
        <w:rPr>
          <w:rFonts w:asciiTheme="minorHAnsi" w:hAnsiTheme="minorHAnsi"/>
          <w:sz w:val="22"/>
          <w:szCs w:val="22"/>
        </w:rPr>
      </w:pPr>
      <w:r w:rsidRPr="000A10F6">
        <w:rPr>
          <w:rFonts w:asciiTheme="minorHAnsi" w:hAnsiTheme="minorHAnsi"/>
          <w:sz w:val="22"/>
          <w:szCs w:val="22"/>
        </w:rPr>
        <w:t xml:space="preserve">Support </w:t>
      </w:r>
      <w:r w:rsidR="00C85761" w:rsidRPr="000A10F6">
        <w:rPr>
          <w:rFonts w:asciiTheme="minorHAnsi" w:hAnsiTheme="minorHAnsi"/>
          <w:sz w:val="22"/>
          <w:szCs w:val="22"/>
        </w:rPr>
        <w:t xml:space="preserve">the </w:t>
      </w:r>
      <w:r w:rsidRPr="000A10F6">
        <w:rPr>
          <w:rFonts w:asciiTheme="minorHAnsi" w:hAnsiTheme="minorHAnsi"/>
          <w:sz w:val="22"/>
          <w:szCs w:val="22"/>
        </w:rPr>
        <w:t>meeting administration and logistics process</w:t>
      </w:r>
      <w:r w:rsidR="00C67BB2">
        <w:rPr>
          <w:rFonts w:asciiTheme="minorHAnsi" w:hAnsiTheme="minorHAnsi"/>
          <w:sz w:val="22"/>
          <w:szCs w:val="22"/>
        </w:rPr>
        <w:t>,</w:t>
      </w:r>
      <w:r w:rsidR="003E526D">
        <w:rPr>
          <w:rFonts w:asciiTheme="minorHAnsi" w:hAnsiTheme="minorHAnsi"/>
          <w:sz w:val="22"/>
          <w:szCs w:val="22"/>
        </w:rPr>
        <w:t xml:space="preserve"> </w:t>
      </w:r>
      <w:r w:rsidR="007B2B4E" w:rsidRPr="000A10F6">
        <w:rPr>
          <w:rFonts w:asciiTheme="minorHAnsi" w:hAnsiTheme="minorHAnsi"/>
          <w:sz w:val="22"/>
          <w:szCs w:val="22"/>
        </w:rPr>
        <w:t xml:space="preserve">liaising with venues to ensure </w:t>
      </w:r>
      <w:r w:rsidR="002B5653" w:rsidRPr="000A10F6">
        <w:rPr>
          <w:rFonts w:asciiTheme="minorHAnsi" w:hAnsiTheme="minorHAnsi"/>
          <w:sz w:val="22"/>
          <w:szCs w:val="22"/>
        </w:rPr>
        <w:t xml:space="preserve">appropriate </w:t>
      </w:r>
      <w:r w:rsidR="007B2B4E" w:rsidRPr="000A10F6">
        <w:rPr>
          <w:rFonts w:asciiTheme="minorHAnsi" w:hAnsiTheme="minorHAnsi"/>
          <w:sz w:val="22"/>
          <w:szCs w:val="22"/>
        </w:rPr>
        <w:t xml:space="preserve">rooms </w:t>
      </w:r>
      <w:r w:rsidR="003E526D">
        <w:rPr>
          <w:rFonts w:asciiTheme="minorHAnsi" w:hAnsiTheme="minorHAnsi"/>
          <w:sz w:val="22"/>
          <w:szCs w:val="22"/>
        </w:rPr>
        <w:t xml:space="preserve">are </w:t>
      </w:r>
      <w:r w:rsidR="007B2B4E" w:rsidRPr="000A10F6">
        <w:rPr>
          <w:rFonts w:asciiTheme="minorHAnsi" w:hAnsiTheme="minorHAnsi"/>
          <w:sz w:val="22"/>
          <w:szCs w:val="22"/>
        </w:rPr>
        <w:t>booked</w:t>
      </w:r>
      <w:r w:rsidR="002B5653" w:rsidRPr="000A10F6">
        <w:rPr>
          <w:rFonts w:asciiTheme="minorHAnsi" w:hAnsiTheme="minorHAnsi"/>
          <w:sz w:val="22"/>
          <w:szCs w:val="22"/>
        </w:rPr>
        <w:t xml:space="preserve">, </w:t>
      </w:r>
      <w:r w:rsidR="00C67BB2">
        <w:rPr>
          <w:rFonts w:asciiTheme="minorHAnsi" w:hAnsiTheme="minorHAnsi"/>
          <w:sz w:val="22"/>
          <w:szCs w:val="22"/>
        </w:rPr>
        <w:t xml:space="preserve">along with </w:t>
      </w:r>
      <w:r w:rsidR="007B2B4E" w:rsidRPr="000A10F6">
        <w:rPr>
          <w:rFonts w:asciiTheme="minorHAnsi" w:hAnsiTheme="minorHAnsi"/>
          <w:sz w:val="22"/>
          <w:szCs w:val="22"/>
        </w:rPr>
        <w:t xml:space="preserve">audio-visual /conferencing </w:t>
      </w:r>
      <w:r w:rsidR="002B5653" w:rsidRPr="000A10F6">
        <w:rPr>
          <w:rFonts w:asciiTheme="minorHAnsi" w:hAnsiTheme="minorHAnsi"/>
          <w:sz w:val="22"/>
          <w:szCs w:val="22"/>
        </w:rPr>
        <w:t xml:space="preserve">equipment and </w:t>
      </w:r>
      <w:r w:rsidR="007B2B4E" w:rsidRPr="000A10F6">
        <w:rPr>
          <w:rFonts w:asciiTheme="minorHAnsi" w:hAnsiTheme="minorHAnsi"/>
          <w:sz w:val="22"/>
          <w:szCs w:val="22"/>
        </w:rPr>
        <w:t>refreshments</w:t>
      </w:r>
      <w:r w:rsidR="000A10F6">
        <w:rPr>
          <w:rFonts w:asciiTheme="minorHAnsi" w:hAnsiTheme="minorHAnsi"/>
          <w:sz w:val="22"/>
          <w:szCs w:val="22"/>
        </w:rPr>
        <w:t xml:space="preserve">. Meeting administration to include </w:t>
      </w:r>
      <w:r w:rsidR="002B5653" w:rsidRPr="000A10F6">
        <w:rPr>
          <w:rFonts w:asciiTheme="minorHAnsi" w:hAnsiTheme="minorHAnsi"/>
          <w:sz w:val="22"/>
          <w:szCs w:val="22"/>
        </w:rPr>
        <w:t>follow-up work and relevant recording in Zoom/teams.</w:t>
      </w:r>
      <w:r w:rsidR="007B2B4E" w:rsidRPr="000A10F6">
        <w:rPr>
          <w:rFonts w:asciiTheme="minorHAnsi" w:hAnsiTheme="minorHAnsi"/>
          <w:sz w:val="22"/>
          <w:szCs w:val="22"/>
        </w:rPr>
        <w:t xml:space="preserve"> </w:t>
      </w:r>
    </w:p>
    <w:p w:rsidR="00EB630A" w:rsidRPr="003422C5" w:rsidRDefault="005A01A4" w:rsidP="003422C5">
      <w:pPr>
        <w:pStyle w:val="ListParagraph"/>
        <w:numPr>
          <w:ilvl w:val="0"/>
          <w:numId w:val="32"/>
        </w:numPr>
        <w:spacing w:line="200" w:lineRule="atLeast"/>
        <w:contextualSpacing/>
        <w:rPr>
          <w:rFonts w:asciiTheme="minorHAnsi" w:hAnsiTheme="minorHAnsi"/>
          <w:sz w:val="22"/>
          <w:szCs w:val="22"/>
        </w:rPr>
      </w:pPr>
      <w:r w:rsidRPr="003422C5">
        <w:rPr>
          <w:rFonts w:asciiTheme="minorHAnsi" w:hAnsiTheme="minorHAnsi"/>
          <w:sz w:val="22"/>
          <w:szCs w:val="22"/>
        </w:rPr>
        <w:t>R</w:t>
      </w:r>
      <w:r w:rsidR="00EB630A" w:rsidRPr="003422C5">
        <w:rPr>
          <w:rFonts w:asciiTheme="minorHAnsi" w:hAnsiTheme="minorHAnsi" w:cs="Arial"/>
          <w:sz w:val="22"/>
          <w:szCs w:val="22"/>
        </w:rPr>
        <w:t xml:space="preserve">eview and reconcile room booking </w:t>
      </w:r>
      <w:r w:rsidR="002B5653">
        <w:rPr>
          <w:rFonts w:asciiTheme="minorHAnsi" w:hAnsiTheme="minorHAnsi" w:cs="Arial"/>
          <w:sz w:val="22"/>
          <w:szCs w:val="22"/>
        </w:rPr>
        <w:t xml:space="preserve">contracts and </w:t>
      </w:r>
      <w:r w:rsidR="00EB630A" w:rsidRPr="003422C5">
        <w:rPr>
          <w:rFonts w:asciiTheme="minorHAnsi" w:hAnsiTheme="minorHAnsi" w:cs="Arial"/>
          <w:sz w:val="22"/>
          <w:szCs w:val="22"/>
        </w:rPr>
        <w:t>invoices</w:t>
      </w:r>
      <w:r w:rsidR="00C67BB2">
        <w:rPr>
          <w:rFonts w:asciiTheme="minorHAnsi" w:hAnsiTheme="minorHAnsi" w:cs="Arial"/>
          <w:sz w:val="22"/>
          <w:szCs w:val="22"/>
        </w:rPr>
        <w:t>,</w:t>
      </w:r>
      <w:r w:rsidR="00EB630A" w:rsidRPr="003422C5">
        <w:rPr>
          <w:rFonts w:asciiTheme="minorHAnsi" w:hAnsiTheme="minorHAnsi" w:cs="Arial"/>
          <w:sz w:val="22"/>
          <w:szCs w:val="22"/>
        </w:rPr>
        <w:t xml:space="preserve"> </w:t>
      </w:r>
      <w:r w:rsidR="002B5653">
        <w:rPr>
          <w:rFonts w:asciiTheme="minorHAnsi" w:hAnsiTheme="minorHAnsi" w:cs="Arial"/>
          <w:sz w:val="22"/>
          <w:szCs w:val="22"/>
        </w:rPr>
        <w:t xml:space="preserve">liaising with </w:t>
      </w:r>
      <w:r w:rsidR="00654E26">
        <w:rPr>
          <w:rFonts w:asciiTheme="minorHAnsi" w:hAnsiTheme="minorHAnsi" w:cs="Arial"/>
          <w:sz w:val="22"/>
          <w:szCs w:val="22"/>
        </w:rPr>
        <w:t>committee</w:t>
      </w:r>
      <w:r w:rsidR="002B5653">
        <w:rPr>
          <w:rFonts w:asciiTheme="minorHAnsi" w:hAnsiTheme="minorHAnsi" w:cs="Arial"/>
          <w:sz w:val="22"/>
          <w:szCs w:val="22"/>
        </w:rPr>
        <w:t xml:space="preserve"> leads within the team </w:t>
      </w:r>
      <w:r w:rsidR="00EB630A" w:rsidRPr="003422C5">
        <w:rPr>
          <w:rFonts w:asciiTheme="minorHAnsi" w:hAnsiTheme="minorHAnsi" w:cs="Arial"/>
          <w:sz w:val="22"/>
          <w:szCs w:val="22"/>
        </w:rPr>
        <w:t xml:space="preserve">and obtain the necessary approvals for payment. </w:t>
      </w:r>
    </w:p>
    <w:p w:rsidR="00654E26" w:rsidRPr="006630EF" w:rsidRDefault="005A01A4" w:rsidP="006630EF">
      <w:pPr>
        <w:pStyle w:val="ListParagraph"/>
        <w:numPr>
          <w:ilvl w:val="0"/>
          <w:numId w:val="32"/>
        </w:numPr>
        <w:spacing w:line="200" w:lineRule="atLeast"/>
        <w:contextualSpacing/>
        <w:rPr>
          <w:rFonts w:asciiTheme="minorHAnsi" w:hAnsiTheme="minorHAnsi" w:cs="Arial"/>
          <w:bCs/>
        </w:rPr>
      </w:pPr>
      <w:r w:rsidRPr="003422C5">
        <w:rPr>
          <w:rFonts w:asciiTheme="minorHAnsi" w:hAnsiTheme="minorHAnsi" w:cs="Arial"/>
          <w:sz w:val="22"/>
          <w:szCs w:val="22"/>
        </w:rPr>
        <w:t xml:space="preserve">Maintain the </w:t>
      </w:r>
      <w:r w:rsidR="003422C5" w:rsidRPr="003422C5">
        <w:rPr>
          <w:rFonts w:asciiTheme="minorHAnsi" w:hAnsiTheme="minorHAnsi" w:cs="Arial"/>
          <w:sz w:val="22"/>
          <w:szCs w:val="22"/>
        </w:rPr>
        <w:t>team</w:t>
      </w:r>
      <w:r w:rsidR="0074469A">
        <w:rPr>
          <w:rFonts w:asciiTheme="minorHAnsi" w:hAnsiTheme="minorHAnsi" w:cs="Arial"/>
          <w:sz w:val="22"/>
          <w:szCs w:val="22"/>
        </w:rPr>
        <w:t>’</w:t>
      </w:r>
      <w:r w:rsidR="003422C5" w:rsidRPr="003422C5">
        <w:rPr>
          <w:rFonts w:asciiTheme="minorHAnsi" w:hAnsiTheme="minorHAnsi" w:cs="Arial"/>
          <w:sz w:val="22"/>
          <w:szCs w:val="22"/>
        </w:rPr>
        <w:t xml:space="preserve">s </w:t>
      </w:r>
      <w:r w:rsidRPr="003422C5">
        <w:rPr>
          <w:rFonts w:asciiTheme="minorHAnsi" w:hAnsiTheme="minorHAnsi" w:cs="Arial"/>
          <w:sz w:val="22"/>
          <w:szCs w:val="22"/>
        </w:rPr>
        <w:t>yearly meeting schedule</w:t>
      </w:r>
      <w:r w:rsidR="00654E26">
        <w:rPr>
          <w:rFonts w:asciiTheme="minorHAnsi" w:hAnsiTheme="minorHAnsi" w:cs="Arial"/>
          <w:sz w:val="22"/>
          <w:szCs w:val="22"/>
        </w:rPr>
        <w:t>,</w:t>
      </w:r>
      <w:r w:rsidRPr="003422C5">
        <w:rPr>
          <w:rFonts w:asciiTheme="minorHAnsi" w:hAnsiTheme="minorHAnsi" w:cs="Arial"/>
          <w:sz w:val="22"/>
          <w:szCs w:val="22"/>
        </w:rPr>
        <w:t xml:space="preserve"> updating with invoice payments</w:t>
      </w:r>
      <w:r w:rsidR="00781151">
        <w:rPr>
          <w:rFonts w:asciiTheme="minorHAnsi" w:hAnsiTheme="minorHAnsi" w:cs="Arial"/>
          <w:sz w:val="22"/>
          <w:szCs w:val="22"/>
        </w:rPr>
        <w:t xml:space="preserve">, contracts </w:t>
      </w:r>
      <w:r w:rsidRPr="003422C5">
        <w:rPr>
          <w:rFonts w:asciiTheme="minorHAnsi" w:hAnsiTheme="minorHAnsi" w:cs="Arial"/>
          <w:sz w:val="22"/>
          <w:szCs w:val="22"/>
        </w:rPr>
        <w:t>and/or changes</w:t>
      </w:r>
      <w:r w:rsidR="00654E26">
        <w:rPr>
          <w:rFonts w:asciiTheme="minorHAnsi" w:hAnsiTheme="minorHAnsi" w:cs="Arial"/>
          <w:sz w:val="22"/>
          <w:szCs w:val="22"/>
        </w:rPr>
        <w:t>.</w:t>
      </w:r>
    </w:p>
    <w:p w:rsidR="009755A2" w:rsidRPr="003E526D" w:rsidRDefault="005A01A4" w:rsidP="003422C5">
      <w:pPr>
        <w:pStyle w:val="NoSpacing"/>
        <w:numPr>
          <w:ilvl w:val="0"/>
          <w:numId w:val="32"/>
        </w:numPr>
        <w:rPr>
          <w:rFonts w:asciiTheme="minorHAnsi" w:hAnsiTheme="minorHAnsi" w:cs="Arial"/>
          <w:b/>
        </w:rPr>
      </w:pPr>
      <w:r w:rsidRPr="00826562">
        <w:rPr>
          <w:rFonts w:asciiTheme="minorHAnsi" w:hAnsiTheme="minorHAnsi" w:cs="Arial"/>
        </w:rPr>
        <w:t xml:space="preserve">Deal with </w:t>
      </w:r>
      <w:r w:rsidR="00781151">
        <w:rPr>
          <w:rFonts w:asciiTheme="minorHAnsi" w:hAnsiTheme="minorHAnsi" w:cs="Arial"/>
        </w:rPr>
        <w:t>c</w:t>
      </w:r>
      <w:r w:rsidRPr="00826562">
        <w:rPr>
          <w:rFonts w:asciiTheme="minorHAnsi" w:hAnsiTheme="minorHAnsi" w:cs="Arial"/>
        </w:rPr>
        <w:t>ommittee documentation</w:t>
      </w:r>
      <w:r w:rsidR="00781151">
        <w:rPr>
          <w:rFonts w:asciiTheme="minorHAnsi" w:hAnsiTheme="minorHAnsi" w:cs="Arial"/>
        </w:rPr>
        <w:t>, logs</w:t>
      </w:r>
      <w:r w:rsidRPr="00826562">
        <w:rPr>
          <w:rFonts w:asciiTheme="minorHAnsi" w:hAnsiTheme="minorHAnsi" w:cs="Arial"/>
        </w:rPr>
        <w:t xml:space="preserve"> and filing as required</w:t>
      </w:r>
      <w:r w:rsidR="0074469A">
        <w:rPr>
          <w:rFonts w:asciiTheme="minorHAnsi" w:hAnsiTheme="minorHAnsi" w:cs="Arial"/>
        </w:rPr>
        <w:t>.</w:t>
      </w:r>
    </w:p>
    <w:p w:rsidR="003E526D" w:rsidRPr="0005360A" w:rsidRDefault="003E526D" w:rsidP="009E34EE">
      <w:pPr>
        <w:pStyle w:val="ListParagraph"/>
        <w:numPr>
          <w:ilvl w:val="0"/>
          <w:numId w:val="32"/>
        </w:numPr>
        <w:rPr>
          <w:rFonts w:asciiTheme="minorHAnsi" w:hAnsiTheme="minorHAnsi" w:cs="Arial"/>
          <w:bCs/>
        </w:rPr>
      </w:pPr>
      <w:r w:rsidRPr="009E34EE">
        <w:rPr>
          <w:rFonts w:asciiTheme="minorHAnsi" w:eastAsia="Calibri" w:hAnsiTheme="minorHAnsi" w:cs="Arial"/>
          <w:bCs/>
          <w:sz w:val="22"/>
          <w:szCs w:val="22"/>
          <w:lang w:val="en-GB"/>
        </w:rPr>
        <w:t>Provide a flexible resource, across all areas of the NJRMT</w:t>
      </w:r>
      <w:r w:rsidR="00C67BB2">
        <w:rPr>
          <w:rFonts w:asciiTheme="minorHAnsi" w:eastAsia="Calibri" w:hAnsiTheme="minorHAnsi" w:cs="Arial"/>
          <w:bCs/>
          <w:sz w:val="22"/>
          <w:szCs w:val="22"/>
          <w:lang w:val="en-GB"/>
        </w:rPr>
        <w:t>,</w:t>
      </w:r>
      <w:r w:rsidRPr="009E34EE">
        <w:rPr>
          <w:rFonts w:asciiTheme="minorHAnsi" w:eastAsia="Calibri" w:hAnsiTheme="minorHAnsi" w:cs="Arial"/>
          <w:bCs/>
          <w:sz w:val="22"/>
          <w:szCs w:val="22"/>
          <w:lang w:val="en-GB"/>
        </w:rPr>
        <w:t xml:space="preserve"> assisting with ad hoc pieces of work as required</w:t>
      </w:r>
      <w:r w:rsidR="00C67BB2">
        <w:rPr>
          <w:rFonts w:asciiTheme="minorHAnsi" w:eastAsia="Calibri" w:hAnsiTheme="minorHAnsi" w:cs="Arial"/>
          <w:bCs/>
          <w:sz w:val="22"/>
          <w:szCs w:val="22"/>
          <w:lang w:val="en-GB"/>
        </w:rPr>
        <w:t>.</w:t>
      </w:r>
    </w:p>
    <w:p w:rsidR="0005360A" w:rsidRPr="006D1DDA" w:rsidRDefault="0005360A" w:rsidP="009E34EE">
      <w:pPr>
        <w:pStyle w:val="ListParagraph"/>
        <w:numPr>
          <w:ilvl w:val="0"/>
          <w:numId w:val="32"/>
        </w:numPr>
        <w:rPr>
          <w:rFonts w:asciiTheme="minorHAnsi" w:hAnsiTheme="minorHAnsi" w:cs="Arial"/>
          <w:bCs/>
        </w:rPr>
      </w:pPr>
      <w:r>
        <w:rPr>
          <w:rFonts w:asciiTheme="minorHAnsi" w:eastAsia="Calibri" w:hAnsiTheme="minorHAnsi" w:cs="Arial"/>
          <w:bCs/>
          <w:sz w:val="22"/>
          <w:szCs w:val="22"/>
          <w:lang w:val="en-GB"/>
        </w:rPr>
        <w:t>Assist with the annual committee meeting scheduling</w:t>
      </w:r>
      <w:r w:rsidR="00C67BB2">
        <w:rPr>
          <w:rFonts w:asciiTheme="minorHAnsi" w:eastAsia="Calibri" w:hAnsiTheme="minorHAnsi" w:cs="Arial"/>
          <w:bCs/>
          <w:sz w:val="22"/>
          <w:szCs w:val="22"/>
          <w:lang w:val="en-GB"/>
        </w:rPr>
        <w:t>.</w:t>
      </w:r>
      <w:r>
        <w:rPr>
          <w:rFonts w:asciiTheme="minorHAnsi" w:eastAsia="Calibri" w:hAnsiTheme="minorHAnsi" w:cs="Arial"/>
          <w:bCs/>
          <w:sz w:val="22"/>
          <w:szCs w:val="22"/>
          <w:lang w:val="en-GB"/>
        </w:rPr>
        <w:t xml:space="preserve"> </w:t>
      </w:r>
    </w:p>
    <w:p w:rsidR="006D1DDA" w:rsidRPr="009E34EE" w:rsidRDefault="006D1DDA" w:rsidP="009E34EE">
      <w:pPr>
        <w:pStyle w:val="ListParagraph"/>
        <w:numPr>
          <w:ilvl w:val="0"/>
          <w:numId w:val="32"/>
        </w:numPr>
        <w:rPr>
          <w:rFonts w:asciiTheme="minorHAnsi" w:hAnsiTheme="minorHAnsi" w:cs="Arial"/>
          <w:bCs/>
        </w:rPr>
      </w:pPr>
      <w:r>
        <w:rPr>
          <w:rFonts w:asciiTheme="minorHAnsi" w:eastAsia="Calibri" w:hAnsiTheme="minorHAnsi" w:cs="Arial"/>
          <w:bCs/>
          <w:sz w:val="22"/>
          <w:szCs w:val="22"/>
          <w:lang w:val="en-GB"/>
        </w:rPr>
        <w:t>Update action logs as requested</w:t>
      </w:r>
      <w:r w:rsidR="00C67BB2">
        <w:rPr>
          <w:rFonts w:asciiTheme="minorHAnsi" w:eastAsia="Calibri" w:hAnsiTheme="minorHAnsi" w:cs="Arial"/>
          <w:bCs/>
          <w:sz w:val="22"/>
          <w:szCs w:val="22"/>
          <w:lang w:val="en-GB"/>
        </w:rPr>
        <w:t>.</w:t>
      </w:r>
    </w:p>
    <w:p w:rsidR="005A01A4" w:rsidRDefault="005A01A4" w:rsidP="003422C5">
      <w:pPr>
        <w:spacing w:line="200" w:lineRule="atLeast"/>
        <w:contextualSpacing/>
        <w:rPr>
          <w:rFonts w:asciiTheme="minorHAnsi" w:hAnsiTheme="minorHAnsi"/>
          <w:sz w:val="22"/>
          <w:szCs w:val="22"/>
        </w:rPr>
      </w:pPr>
    </w:p>
    <w:p w:rsidR="00072A60" w:rsidRPr="00570604" w:rsidRDefault="00072A60" w:rsidP="00072A60">
      <w:pPr>
        <w:pStyle w:val="ListParagraph"/>
        <w:spacing w:line="200" w:lineRule="atLeast"/>
        <w:contextualSpacing/>
        <w:rPr>
          <w:rFonts w:ascii="Calibri" w:hAnsi="Calibri"/>
          <w:sz w:val="22"/>
          <w:szCs w:val="22"/>
        </w:rPr>
      </w:pPr>
    </w:p>
    <w:p w:rsidR="00E319ED" w:rsidRPr="00570604" w:rsidRDefault="00654E26" w:rsidP="00E319ED">
      <w:pPr>
        <w:spacing w:line="200" w:lineRule="atLeast"/>
        <w:rPr>
          <w:rFonts w:ascii="Calibri" w:hAnsi="Calibri"/>
          <w:b/>
          <w:sz w:val="22"/>
          <w:szCs w:val="22"/>
        </w:rPr>
      </w:pPr>
      <w:r>
        <w:rPr>
          <w:rFonts w:ascii="Calibri" w:hAnsi="Calibri"/>
          <w:b/>
          <w:sz w:val="22"/>
          <w:szCs w:val="22"/>
        </w:rPr>
        <w:t xml:space="preserve">3. </w:t>
      </w:r>
      <w:r w:rsidR="00B112A4">
        <w:rPr>
          <w:rFonts w:ascii="Calibri" w:hAnsi="Calibri"/>
          <w:b/>
          <w:sz w:val="22"/>
          <w:szCs w:val="22"/>
        </w:rPr>
        <w:t>Operation</w:t>
      </w:r>
      <w:r>
        <w:rPr>
          <w:rFonts w:ascii="Calibri" w:hAnsi="Calibri"/>
          <w:b/>
          <w:sz w:val="22"/>
          <w:szCs w:val="22"/>
        </w:rPr>
        <w:t>s</w:t>
      </w:r>
      <w:r w:rsidR="0072519F">
        <w:rPr>
          <w:rFonts w:ascii="Calibri" w:hAnsi="Calibri"/>
          <w:b/>
          <w:sz w:val="22"/>
          <w:szCs w:val="22"/>
        </w:rPr>
        <w:t xml:space="preserve"> and </w:t>
      </w:r>
      <w:r w:rsidR="009755A2" w:rsidRPr="00570604">
        <w:rPr>
          <w:rFonts w:ascii="Calibri" w:hAnsi="Calibri"/>
          <w:b/>
          <w:sz w:val="22"/>
          <w:szCs w:val="22"/>
        </w:rPr>
        <w:t>Contracts</w:t>
      </w:r>
    </w:p>
    <w:p w:rsidR="00616A0D" w:rsidRPr="00616A0D" w:rsidRDefault="00616A0D" w:rsidP="00E57F87">
      <w:pPr>
        <w:numPr>
          <w:ilvl w:val="0"/>
          <w:numId w:val="24"/>
        </w:numPr>
        <w:spacing w:line="200" w:lineRule="atLeast"/>
        <w:rPr>
          <w:rFonts w:ascii="Calibri" w:hAnsi="Calibri"/>
          <w:b/>
          <w:sz w:val="22"/>
          <w:szCs w:val="22"/>
        </w:rPr>
      </w:pPr>
      <w:r w:rsidRPr="00616A0D">
        <w:rPr>
          <w:rFonts w:ascii="Calibri" w:hAnsi="Calibri"/>
          <w:sz w:val="22"/>
          <w:szCs w:val="22"/>
        </w:rPr>
        <w:t>Support the</w:t>
      </w:r>
      <w:r w:rsidR="00E57F87" w:rsidRPr="00616A0D">
        <w:rPr>
          <w:rFonts w:ascii="Calibri" w:hAnsi="Calibri"/>
          <w:sz w:val="22"/>
          <w:szCs w:val="22"/>
        </w:rPr>
        <w:t xml:space="preserve"> </w:t>
      </w:r>
      <w:r w:rsidR="001B6269" w:rsidRPr="001B6269">
        <w:rPr>
          <w:rFonts w:ascii="Calibri" w:hAnsi="Calibri"/>
          <w:sz w:val="22"/>
          <w:szCs w:val="22"/>
        </w:rPr>
        <w:t xml:space="preserve">Associate Director for Operations and Contract </w:t>
      </w:r>
      <w:r w:rsidR="002C2CB8" w:rsidRPr="001B6269">
        <w:rPr>
          <w:rFonts w:ascii="Calibri" w:hAnsi="Calibri"/>
          <w:sz w:val="22"/>
          <w:szCs w:val="22"/>
        </w:rPr>
        <w:t>Management, to</w:t>
      </w:r>
      <w:r w:rsidR="00E57F87" w:rsidRPr="00616A0D">
        <w:rPr>
          <w:rFonts w:ascii="Calibri" w:hAnsi="Calibri"/>
          <w:sz w:val="22"/>
          <w:szCs w:val="22"/>
        </w:rPr>
        <w:t xml:space="preserve"> maintain core contract and individual project files</w:t>
      </w:r>
      <w:r w:rsidR="00654E26">
        <w:rPr>
          <w:rFonts w:ascii="Calibri" w:hAnsi="Calibri"/>
          <w:sz w:val="22"/>
          <w:szCs w:val="22"/>
        </w:rPr>
        <w:t>,</w:t>
      </w:r>
      <w:r w:rsidRPr="00616A0D">
        <w:rPr>
          <w:rFonts w:ascii="Calibri" w:hAnsi="Calibri"/>
          <w:sz w:val="22"/>
          <w:szCs w:val="22"/>
        </w:rPr>
        <w:t xml:space="preserve"> </w:t>
      </w:r>
      <w:r w:rsidR="000F699F">
        <w:rPr>
          <w:rFonts w:ascii="Calibri" w:hAnsi="Calibri"/>
          <w:sz w:val="22"/>
          <w:szCs w:val="22"/>
        </w:rPr>
        <w:t>or logs</w:t>
      </w:r>
      <w:r w:rsidR="00654E26">
        <w:rPr>
          <w:rFonts w:ascii="Calibri" w:hAnsi="Calibri"/>
          <w:sz w:val="22"/>
          <w:szCs w:val="22"/>
        </w:rPr>
        <w:t>,</w:t>
      </w:r>
      <w:r w:rsidR="000F699F">
        <w:rPr>
          <w:rFonts w:ascii="Calibri" w:hAnsi="Calibri"/>
          <w:sz w:val="22"/>
          <w:szCs w:val="22"/>
        </w:rPr>
        <w:t xml:space="preserve"> </w:t>
      </w:r>
      <w:r w:rsidRPr="00616A0D">
        <w:rPr>
          <w:rFonts w:ascii="Calibri" w:hAnsi="Calibri"/>
          <w:sz w:val="22"/>
          <w:szCs w:val="22"/>
        </w:rPr>
        <w:t>as required</w:t>
      </w:r>
      <w:r w:rsidR="00395D2F">
        <w:rPr>
          <w:rFonts w:ascii="Calibri" w:hAnsi="Calibri"/>
          <w:sz w:val="22"/>
          <w:szCs w:val="22"/>
        </w:rPr>
        <w:t>.</w:t>
      </w:r>
    </w:p>
    <w:p w:rsidR="00616A0D" w:rsidRPr="009755A2" w:rsidRDefault="00C85761" w:rsidP="00C85761">
      <w:pPr>
        <w:pStyle w:val="NoSpacing"/>
        <w:numPr>
          <w:ilvl w:val="0"/>
          <w:numId w:val="24"/>
        </w:numPr>
        <w:rPr>
          <w:rFonts w:asciiTheme="minorHAnsi" w:hAnsiTheme="minorHAnsi" w:cs="Arial"/>
        </w:rPr>
      </w:pPr>
      <w:r w:rsidRPr="00826562">
        <w:rPr>
          <w:rFonts w:asciiTheme="minorHAnsi" w:hAnsiTheme="minorHAnsi" w:cs="Arial"/>
        </w:rPr>
        <w:t xml:space="preserve">Assist </w:t>
      </w:r>
      <w:r w:rsidRPr="00826562">
        <w:rPr>
          <w:rFonts w:asciiTheme="minorHAnsi" w:hAnsiTheme="minorHAnsi" w:cs="Arial"/>
          <w:color w:val="000000"/>
          <w:lang w:val="en"/>
        </w:rPr>
        <w:t xml:space="preserve">in maintaining, managing and updating </w:t>
      </w:r>
      <w:r>
        <w:rPr>
          <w:rFonts w:asciiTheme="minorHAnsi" w:hAnsiTheme="minorHAnsi" w:cs="Arial"/>
          <w:color w:val="000000"/>
          <w:lang w:val="en"/>
        </w:rPr>
        <w:t xml:space="preserve">the ongoing cycles of </w:t>
      </w:r>
      <w:r w:rsidRPr="00826562">
        <w:rPr>
          <w:rFonts w:asciiTheme="minorHAnsi" w:hAnsiTheme="minorHAnsi" w:cs="Arial"/>
          <w:color w:val="000000"/>
          <w:lang w:val="en"/>
        </w:rPr>
        <w:t>NJR subscription payments</w:t>
      </w:r>
      <w:r>
        <w:rPr>
          <w:rFonts w:asciiTheme="minorHAnsi" w:hAnsiTheme="minorHAnsi" w:cs="Arial"/>
          <w:color w:val="000000"/>
          <w:lang w:val="en"/>
        </w:rPr>
        <w:t xml:space="preserve">, </w:t>
      </w:r>
      <w:r w:rsidR="002C2CB8">
        <w:rPr>
          <w:rFonts w:asciiTheme="minorHAnsi" w:hAnsiTheme="minorHAnsi" w:cs="Arial"/>
          <w:color w:val="000000"/>
          <w:lang w:val="en"/>
        </w:rPr>
        <w:t>consulting</w:t>
      </w:r>
      <w:r>
        <w:rPr>
          <w:rFonts w:asciiTheme="minorHAnsi" w:hAnsiTheme="minorHAnsi" w:cs="Arial"/>
          <w:color w:val="000000"/>
          <w:lang w:val="en"/>
        </w:rPr>
        <w:t xml:space="preserve"> with HQIP F</w:t>
      </w:r>
      <w:r w:rsidRPr="00826562">
        <w:rPr>
          <w:rFonts w:asciiTheme="minorHAnsi" w:hAnsiTheme="minorHAnsi" w:cs="Arial"/>
          <w:color w:val="000000"/>
          <w:lang w:val="en"/>
        </w:rPr>
        <w:t>inance</w:t>
      </w:r>
      <w:r w:rsidRPr="009E34EE">
        <w:rPr>
          <w:rFonts w:asciiTheme="minorHAnsi" w:hAnsiTheme="minorHAnsi" w:cs="Arial"/>
          <w:color w:val="000000"/>
          <w:lang w:val="en"/>
        </w:rPr>
        <w:t xml:space="preserve">, </w:t>
      </w:r>
      <w:r w:rsidR="00654E26">
        <w:rPr>
          <w:rFonts w:asciiTheme="minorHAnsi" w:hAnsiTheme="minorHAnsi" w:cs="Arial"/>
          <w:color w:val="000000"/>
          <w:lang w:val="en"/>
        </w:rPr>
        <w:t xml:space="preserve">Lot 1 NJR contractor </w:t>
      </w:r>
      <w:r w:rsidRPr="00826562">
        <w:rPr>
          <w:rFonts w:asciiTheme="minorHAnsi" w:hAnsiTheme="minorHAnsi" w:cs="Arial"/>
          <w:color w:val="000000"/>
          <w:lang w:val="en"/>
        </w:rPr>
        <w:t xml:space="preserve">and NHS </w:t>
      </w:r>
      <w:r w:rsidR="000B1459">
        <w:rPr>
          <w:rFonts w:asciiTheme="minorHAnsi" w:hAnsiTheme="minorHAnsi" w:cs="Arial"/>
          <w:color w:val="000000"/>
          <w:lang w:val="en"/>
        </w:rPr>
        <w:t>t</w:t>
      </w:r>
      <w:r w:rsidRPr="00826562">
        <w:rPr>
          <w:rFonts w:asciiTheme="minorHAnsi" w:hAnsiTheme="minorHAnsi" w:cs="Arial"/>
          <w:color w:val="000000"/>
          <w:lang w:val="en"/>
        </w:rPr>
        <w:t xml:space="preserve">rusts and </w:t>
      </w:r>
      <w:r w:rsidR="000B1459">
        <w:rPr>
          <w:rFonts w:asciiTheme="minorHAnsi" w:hAnsiTheme="minorHAnsi" w:cs="Arial"/>
          <w:color w:val="000000"/>
          <w:lang w:val="en"/>
        </w:rPr>
        <w:t>i</w:t>
      </w:r>
      <w:r w:rsidRPr="00826562">
        <w:rPr>
          <w:rFonts w:asciiTheme="minorHAnsi" w:hAnsiTheme="minorHAnsi" w:cs="Arial"/>
          <w:color w:val="000000"/>
          <w:lang w:val="en"/>
        </w:rPr>
        <w:t>ndependent hospitals</w:t>
      </w:r>
      <w:r w:rsidR="002C2CB8">
        <w:rPr>
          <w:rFonts w:asciiTheme="minorHAnsi" w:hAnsiTheme="minorHAnsi" w:cs="Arial"/>
          <w:color w:val="000000"/>
          <w:lang w:val="en"/>
        </w:rPr>
        <w:t>,</w:t>
      </w:r>
      <w:r w:rsidRPr="00826562">
        <w:rPr>
          <w:rFonts w:asciiTheme="minorHAnsi" w:hAnsiTheme="minorHAnsi" w:cs="Arial"/>
          <w:color w:val="000000"/>
          <w:lang w:val="en"/>
        </w:rPr>
        <w:t xml:space="preserve"> to ensure prompt payment</w:t>
      </w:r>
      <w:r>
        <w:rPr>
          <w:rFonts w:asciiTheme="minorHAnsi" w:hAnsiTheme="minorHAnsi" w:cs="Arial"/>
          <w:color w:val="000000"/>
          <w:lang w:val="en"/>
        </w:rPr>
        <w:t xml:space="preserve"> and </w:t>
      </w:r>
      <w:r w:rsidR="002C2CB8">
        <w:rPr>
          <w:rFonts w:asciiTheme="minorHAnsi" w:hAnsiTheme="minorHAnsi" w:cs="Arial"/>
          <w:color w:val="000000"/>
          <w:lang w:val="en"/>
        </w:rPr>
        <w:t xml:space="preserve">process of </w:t>
      </w:r>
      <w:r>
        <w:rPr>
          <w:rFonts w:asciiTheme="minorHAnsi" w:hAnsiTheme="minorHAnsi" w:cs="Arial"/>
          <w:color w:val="000000"/>
          <w:lang w:val="en"/>
        </w:rPr>
        <w:t>action and communicate updates.</w:t>
      </w:r>
    </w:p>
    <w:p w:rsidR="003E526D" w:rsidRPr="00C85761" w:rsidRDefault="003E526D" w:rsidP="00C85761">
      <w:pPr>
        <w:pStyle w:val="NoSpacing"/>
        <w:numPr>
          <w:ilvl w:val="0"/>
          <w:numId w:val="24"/>
        </w:numPr>
        <w:rPr>
          <w:rFonts w:asciiTheme="minorHAnsi" w:hAnsiTheme="minorHAnsi" w:cs="Arial"/>
        </w:rPr>
      </w:pPr>
      <w:r>
        <w:rPr>
          <w:rFonts w:asciiTheme="minorHAnsi" w:hAnsiTheme="minorHAnsi" w:cs="Arial"/>
          <w:color w:val="000000"/>
          <w:lang w:val="en"/>
        </w:rPr>
        <w:t>Support ad</w:t>
      </w:r>
      <w:r w:rsidR="002C2CB8">
        <w:rPr>
          <w:rFonts w:asciiTheme="minorHAnsi" w:hAnsiTheme="minorHAnsi" w:cs="Arial"/>
          <w:color w:val="000000"/>
          <w:lang w:val="en"/>
        </w:rPr>
        <w:t xml:space="preserve"> </w:t>
      </w:r>
      <w:r>
        <w:rPr>
          <w:rFonts w:asciiTheme="minorHAnsi" w:hAnsiTheme="minorHAnsi" w:cs="Arial"/>
          <w:color w:val="000000"/>
          <w:lang w:val="en"/>
        </w:rPr>
        <w:t>hoc workstreams as required</w:t>
      </w:r>
      <w:r w:rsidR="00C67BB2">
        <w:rPr>
          <w:rFonts w:asciiTheme="minorHAnsi" w:hAnsiTheme="minorHAnsi" w:cs="Arial"/>
          <w:color w:val="000000"/>
          <w:lang w:val="en"/>
        </w:rPr>
        <w:t>.</w:t>
      </w:r>
    </w:p>
    <w:p w:rsidR="00F43A3B" w:rsidRDefault="00F43A3B" w:rsidP="00F43A3B">
      <w:pPr>
        <w:pStyle w:val="NoSpacing"/>
        <w:rPr>
          <w:rFonts w:asciiTheme="minorHAnsi" w:hAnsiTheme="minorHAnsi" w:cs="Arial"/>
        </w:rPr>
      </w:pPr>
    </w:p>
    <w:p w:rsidR="00F43A3B" w:rsidRDefault="002C2CB8" w:rsidP="00F43A3B">
      <w:pPr>
        <w:pStyle w:val="NoSpacing"/>
        <w:rPr>
          <w:rFonts w:asciiTheme="minorHAnsi" w:hAnsiTheme="minorHAnsi" w:cs="Arial"/>
          <w:b/>
        </w:rPr>
      </w:pPr>
      <w:r>
        <w:rPr>
          <w:rFonts w:asciiTheme="minorHAnsi" w:hAnsiTheme="minorHAnsi" w:cs="Arial"/>
          <w:b/>
        </w:rPr>
        <w:t xml:space="preserve">4. </w:t>
      </w:r>
      <w:r w:rsidR="00F43A3B">
        <w:rPr>
          <w:rFonts w:asciiTheme="minorHAnsi" w:hAnsiTheme="minorHAnsi" w:cs="Arial"/>
          <w:b/>
        </w:rPr>
        <w:t>Performance, Business Planning and Research</w:t>
      </w:r>
    </w:p>
    <w:p w:rsidR="00F43A3B" w:rsidRDefault="00F43A3B" w:rsidP="00F43A3B">
      <w:pPr>
        <w:pStyle w:val="NoSpacing"/>
        <w:numPr>
          <w:ilvl w:val="0"/>
          <w:numId w:val="33"/>
        </w:numPr>
        <w:rPr>
          <w:rFonts w:asciiTheme="minorHAnsi" w:hAnsiTheme="minorHAnsi" w:cs="Arial"/>
          <w:bCs/>
        </w:rPr>
      </w:pPr>
      <w:bookmarkStart w:id="0" w:name="_Hlk128750601"/>
      <w:r>
        <w:rPr>
          <w:rFonts w:asciiTheme="minorHAnsi" w:hAnsiTheme="minorHAnsi" w:cs="Arial"/>
          <w:bCs/>
        </w:rPr>
        <w:t>Support</w:t>
      </w:r>
      <w:r w:rsidRPr="003E526D">
        <w:rPr>
          <w:rFonts w:asciiTheme="minorHAnsi" w:hAnsiTheme="minorHAnsi" w:cs="Arial"/>
          <w:bCs/>
        </w:rPr>
        <w:t xml:space="preserve"> the </w:t>
      </w:r>
      <w:r>
        <w:rPr>
          <w:rFonts w:asciiTheme="minorHAnsi" w:hAnsiTheme="minorHAnsi" w:cs="Arial"/>
          <w:bCs/>
        </w:rPr>
        <w:t>Operations Manager</w:t>
      </w:r>
      <w:r w:rsidR="002C2CB8">
        <w:rPr>
          <w:rFonts w:asciiTheme="minorHAnsi" w:hAnsiTheme="minorHAnsi" w:cs="Arial"/>
          <w:bCs/>
        </w:rPr>
        <w:t xml:space="preserve">, </w:t>
      </w:r>
      <w:r>
        <w:rPr>
          <w:rFonts w:asciiTheme="minorHAnsi" w:hAnsiTheme="minorHAnsi" w:cs="Arial"/>
          <w:bCs/>
        </w:rPr>
        <w:t>Performance and Business Planning</w:t>
      </w:r>
      <w:r w:rsidR="002C2CB8">
        <w:rPr>
          <w:rFonts w:asciiTheme="minorHAnsi" w:hAnsiTheme="minorHAnsi" w:cs="Arial"/>
          <w:bCs/>
        </w:rPr>
        <w:t>,</w:t>
      </w:r>
      <w:r>
        <w:rPr>
          <w:rFonts w:asciiTheme="minorHAnsi" w:hAnsiTheme="minorHAnsi" w:cs="Arial"/>
          <w:bCs/>
        </w:rPr>
        <w:t xml:space="preserve"> with sending and recording of correspondence with surgeons and hospitals</w:t>
      </w:r>
      <w:r w:rsidR="002C2CB8">
        <w:rPr>
          <w:rFonts w:asciiTheme="minorHAnsi" w:hAnsiTheme="minorHAnsi" w:cs="Arial"/>
          <w:bCs/>
        </w:rPr>
        <w:t>,</w:t>
      </w:r>
      <w:r>
        <w:rPr>
          <w:rFonts w:asciiTheme="minorHAnsi" w:hAnsiTheme="minorHAnsi" w:cs="Arial"/>
          <w:bCs/>
        </w:rPr>
        <w:t xml:space="preserve"> to include sourcing of email addresses, preparing letters, emailing correspondence and filing letters and responses on the file server and Outlier Management System</w:t>
      </w:r>
      <w:r w:rsidR="00E92639">
        <w:rPr>
          <w:rFonts w:asciiTheme="minorHAnsi" w:hAnsiTheme="minorHAnsi" w:cs="Arial"/>
          <w:bCs/>
        </w:rPr>
        <w:t>.</w:t>
      </w:r>
    </w:p>
    <w:bookmarkEnd w:id="0"/>
    <w:p w:rsidR="003E526D" w:rsidRPr="003E526D" w:rsidRDefault="002C2CB8" w:rsidP="003E526D">
      <w:pPr>
        <w:pStyle w:val="ListParagraph"/>
        <w:numPr>
          <w:ilvl w:val="0"/>
          <w:numId w:val="33"/>
        </w:numPr>
        <w:rPr>
          <w:rFonts w:asciiTheme="minorHAnsi" w:hAnsiTheme="minorHAnsi" w:cs="Arial"/>
          <w:bCs/>
        </w:rPr>
      </w:pPr>
      <w:r>
        <w:rPr>
          <w:rFonts w:asciiTheme="minorHAnsi" w:eastAsia="Calibri" w:hAnsiTheme="minorHAnsi" w:cs="Arial"/>
          <w:bCs/>
          <w:sz w:val="22"/>
          <w:szCs w:val="22"/>
          <w:lang w:val="en-GB"/>
        </w:rPr>
        <w:t>P</w:t>
      </w:r>
      <w:r w:rsidR="003E526D" w:rsidRPr="003E526D">
        <w:rPr>
          <w:rFonts w:asciiTheme="minorHAnsi" w:eastAsia="Calibri" w:hAnsiTheme="minorHAnsi" w:cs="Arial"/>
          <w:bCs/>
          <w:sz w:val="22"/>
          <w:szCs w:val="22"/>
          <w:lang w:val="en-GB"/>
        </w:rPr>
        <w:t>rovide administrative support to the Associate Director of Performance and Business</w:t>
      </w:r>
      <w:r w:rsidR="006D1DDA">
        <w:rPr>
          <w:rFonts w:asciiTheme="minorHAnsi" w:eastAsia="Calibri" w:hAnsiTheme="minorHAnsi" w:cs="Arial"/>
          <w:bCs/>
          <w:sz w:val="22"/>
          <w:szCs w:val="22"/>
          <w:lang w:val="en-GB"/>
        </w:rPr>
        <w:t xml:space="preserve"> Planning</w:t>
      </w:r>
      <w:r w:rsidR="003E526D" w:rsidRPr="003E526D">
        <w:rPr>
          <w:rFonts w:asciiTheme="minorHAnsi" w:eastAsia="Calibri" w:hAnsiTheme="minorHAnsi" w:cs="Arial"/>
          <w:bCs/>
          <w:sz w:val="22"/>
          <w:szCs w:val="22"/>
          <w:lang w:val="en-GB"/>
        </w:rPr>
        <w:t>, dealing with mailouts</w:t>
      </w:r>
      <w:r w:rsidR="009E34EE">
        <w:rPr>
          <w:rFonts w:asciiTheme="minorHAnsi" w:eastAsia="Calibri" w:hAnsiTheme="minorHAnsi" w:cs="Arial"/>
          <w:bCs/>
          <w:sz w:val="22"/>
          <w:szCs w:val="22"/>
          <w:lang w:val="en-GB"/>
        </w:rPr>
        <w:t xml:space="preserve"> and mail merges</w:t>
      </w:r>
      <w:r w:rsidR="003E526D" w:rsidRPr="003E526D">
        <w:rPr>
          <w:rFonts w:asciiTheme="minorHAnsi" w:eastAsia="Calibri" w:hAnsiTheme="minorHAnsi" w:cs="Arial"/>
          <w:bCs/>
          <w:sz w:val="22"/>
          <w:szCs w:val="22"/>
          <w:lang w:val="en-GB"/>
        </w:rPr>
        <w:t xml:space="preserve">. </w:t>
      </w:r>
    </w:p>
    <w:p w:rsidR="00F43A3B" w:rsidRDefault="00F43A3B" w:rsidP="00F43A3B">
      <w:pPr>
        <w:pStyle w:val="NoSpacing"/>
        <w:numPr>
          <w:ilvl w:val="0"/>
          <w:numId w:val="33"/>
        </w:numPr>
        <w:rPr>
          <w:rFonts w:asciiTheme="minorHAnsi" w:hAnsiTheme="minorHAnsi" w:cs="Arial"/>
          <w:bCs/>
        </w:rPr>
      </w:pPr>
      <w:r>
        <w:rPr>
          <w:rFonts w:asciiTheme="minorHAnsi" w:hAnsiTheme="minorHAnsi" w:cs="Arial"/>
          <w:bCs/>
        </w:rPr>
        <w:t xml:space="preserve">Provide </w:t>
      </w:r>
      <w:bookmarkStart w:id="1" w:name="_Hlk128750741"/>
      <w:r>
        <w:rPr>
          <w:rFonts w:asciiTheme="minorHAnsi" w:hAnsiTheme="minorHAnsi" w:cs="Arial"/>
          <w:bCs/>
        </w:rPr>
        <w:t>administrative support in respect of committee member recruitment and maintenance</w:t>
      </w:r>
      <w:bookmarkEnd w:id="1"/>
      <w:r>
        <w:rPr>
          <w:rFonts w:asciiTheme="minorHAnsi" w:hAnsiTheme="minorHAnsi" w:cs="Arial"/>
          <w:bCs/>
        </w:rPr>
        <w:t xml:space="preserve">, including </w:t>
      </w:r>
      <w:r w:rsidR="006D1DDA">
        <w:rPr>
          <w:rFonts w:asciiTheme="minorHAnsi" w:hAnsiTheme="minorHAnsi" w:cs="Arial"/>
          <w:bCs/>
        </w:rPr>
        <w:t xml:space="preserve">updating and maintaining, membership list and Terms of </w:t>
      </w:r>
      <w:r w:rsidR="001D4FAA">
        <w:rPr>
          <w:rFonts w:asciiTheme="minorHAnsi" w:hAnsiTheme="minorHAnsi" w:cs="Arial"/>
          <w:bCs/>
        </w:rPr>
        <w:t>Reference</w:t>
      </w:r>
      <w:r w:rsidR="00E92639">
        <w:rPr>
          <w:rFonts w:asciiTheme="minorHAnsi" w:hAnsiTheme="minorHAnsi" w:cs="Arial"/>
          <w:bCs/>
        </w:rPr>
        <w:t>,</w:t>
      </w:r>
      <w:r w:rsidR="006D1DDA">
        <w:rPr>
          <w:rFonts w:asciiTheme="minorHAnsi" w:hAnsiTheme="minorHAnsi" w:cs="Arial"/>
          <w:bCs/>
        </w:rPr>
        <w:t xml:space="preserve"> as required</w:t>
      </w:r>
      <w:r w:rsidR="00E92639">
        <w:rPr>
          <w:rFonts w:asciiTheme="minorHAnsi" w:hAnsiTheme="minorHAnsi" w:cs="Arial"/>
          <w:bCs/>
        </w:rPr>
        <w:t>.</w:t>
      </w:r>
    </w:p>
    <w:p w:rsidR="00166516" w:rsidRPr="00166516" w:rsidRDefault="00166516" w:rsidP="00166516">
      <w:pPr>
        <w:pStyle w:val="ListParagraph"/>
        <w:numPr>
          <w:ilvl w:val="0"/>
          <w:numId w:val="33"/>
        </w:numPr>
        <w:rPr>
          <w:rFonts w:asciiTheme="minorHAnsi" w:hAnsiTheme="minorHAnsi" w:cs="Arial"/>
          <w:bCs/>
        </w:rPr>
      </w:pPr>
      <w:r w:rsidRPr="00166516">
        <w:rPr>
          <w:rFonts w:asciiTheme="minorHAnsi" w:eastAsia="Calibri" w:hAnsiTheme="minorHAnsi" w:cs="Arial"/>
          <w:bCs/>
          <w:sz w:val="22"/>
          <w:szCs w:val="22"/>
          <w:lang w:val="en-GB"/>
        </w:rPr>
        <w:t>Support committee membership through maintenance of related databases and registers such as the declarations of interest register and NJR contact database.</w:t>
      </w:r>
    </w:p>
    <w:p w:rsidR="00F43A3B" w:rsidRDefault="00F43A3B">
      <w:pPr>
        <w:pStyle w:val="NoSpacing"/>
        <w:numPr>
          <w:ilvl w:val="0"/>
          <w:numId w:val="33"/>
        </w:numPr>
        <w:rPr>
          <w:rFonts w:asciiTheme="minorHAnsi" w:hAnsiTheme="minorHAnsi" w:cs="Arial"/>
          <w:bCs/>
        </w:rPr>
      </w:pPr>
      <w:r>
        <w:rPr>
          <w:rFonts w:asciiTheme="minorHAnsi" w:hAnsiTheme="minorHAnsi" w:cs="Arial"/>
          <w:bCs/>
        </w:rPr>
        <w:t>Provide ad hoc support to the Research and Governance Programme Manager as required</w:t>
      </w:r>
      <w:r w:rsidR="00E92639">
        <w:rPr>
          <w:rFonts w:asciiTheme="minorHAnsi" w:hAnsiTheme="minorHAnsi" w:cs="Arial"/>
          <w:bCs/>
        </w:rPr>
        <w:t>.</w:t>
      </w:r>
    </w:p>
    <w:p w:rsidR="002C2CB8" w:rsidRDefault="002C2CB8" w:rsidP="002C2CB8">
      <w:pPr>
        <w:pStyle w:val="NoSpacing"/>
        <w:rPr>
          <w:rFonts w:asciiTheme="minorHAnsi" w:hAnsiTheme="minorHAnsi" w:cs="Arial"/>
          <w:bCs/>
        </w:rPr>
      </w:pPr>
    </w:p>
    <w:p w:rsidR="002C2CB8" w:rsidRDefault="002C2CB8" w:rsidP="006630EF">
      <w:pPr>
        <w:pStyle w:val="NoSpacing"/>
        <w:rPr>
          <w:rFonts w:asciiTheme="minorHAnsi" w:hAnsiTheme="minorHAnsi" w:cs="Arial"/>
          <w:bCs/>
        </w:rPr>
      </w:pPr>
    </w:p>
    <w:p w:rsidR="00C8638B" w:rsidRDefault="00C8638B" w:rsidP="00C8638B">
      <w:pPr>
        <w:pStyle w:val="NoSpacing"/>
        <w:ind w:left="720"/>
        <w:rPr>
          <w:rFonts w:asciiTheme="minorHAnsi" w:hAnsiTheme="minorHAnsi" w:cs="Arial"/>
          <w:bCs/>
        </w:rPr>
      </w:pPr>
    </w:p>
    <w:p w:rsidR="00E13181" w:rsidRDefault="00E13181" w:rsidP="00C8638B">
      <w:pPr>
        <w:pStyle w:val="NoSpacing"/>
        <w:ind w:left="720"/>
        <w:rPr>
          <w:rFonts w:asciiTheme="minorHAnsi" w:hAnsiTheme="minorHAnsi" w:cs="Arial"/>
          <w:bCs/>
        </w:rPr>
      </w:pPr>
    </w:p>
    <w:p w:rsidR="00E13181" w:rsidRDefault="00E13181" w:rsidP="00C8638B">
      <w:pPr>
        <w:pStyle w:val="NoSpacing"/>
        <w:ind w:left="720"/>
        <w:rPr>
          <w:rFonts w:asciiTheme="minorHAnsi" w:hAnsiTheme="minorHAnsi" w:cs="Arial"/>
          <w:bCs/>
        </w:rPr>
      </w:pPr>
    </w:p>
    <w:p w:rsidR="00C8638B" w:rsidRPr="0005360A" w:rsidRDefault="002C2CB8" w:rsidP="003E526D">
      <w:pPr>
        <w:pStyle w:val="NoSpacing"/>
        <w:rPr>
          <w:rFonts w:asciiTheme="minorHAnsi" w:hAnsiTheme="minorHAnsi" w:cs="Arial"/>
          <w:b/>
        </w:rPr>
      </w:pPr>
      <w:r>
        <w:rPr>
          <w:rFonts w:asciiTheme="minorHAnsi" w:hAnsiTheme="minorHAnsi" w:cs="Arial"/>
          <w:b/>
        </w:rPr>
        <w:t xml:space="preserve">5. </w:t>
      </w:r>
      <w:r w:rsidR="00C8638B" w:rsidRPr="0005360A">
        <w:rPr>
          <w:rFonts w:asciiTheme="minorHAnsi" w:hAnsiTheme="minorHAnsi" w:cs="Arial"/>
          <w:b/>
        </w:rPr>
        <w:t xml:space="preserve">Communication </w:t>
      </w:r>
      <w:r w:rsidR="00E9415E" w:rsidRPr="0005360A">
        <w:rPr>
          <w:rFonts w:asciiTheme="minorHAnsi" w:hAnsiTheme="minorHAnsi" w:cs="Arial"/>
          <w:b/>
        </w:rPr>
        <w:t xml:space="preserve">and Stakeholder Engagement </w:t>
      </w:r>
    </w:p>
    <w:p w:rsidR="00C8638B" w:rsidRPr="00FD3C63" w:rsidRDefault="00C8638B" w:rsidP="00C8638B">
      <w:pPr>
        <w:pStyle w:val="ListParagraph"/>
        <w:numPr>
          <w:ilvl w:val="0"/>
          <w:numId w:val="24"/>
        </w:numPr>
        <w:contextualSpacing/>
        <w:rPr>
          <w:rFonts w:ascii="Calibri" w:hAnsi="Calibri"/>
          <w:sz w:val="22"/>
          <w:szCs w:val="22"/>
        </w:rPr>
      </w:pPr>
      <w:r>
        <w:rPr>
          <w:rFonts w:ascii="Calibri" w:hAnsi="Calibri"/>
          <w:color w:val="000000"/>
          <w:sz w:val="22"/>
          <w:szCs w:val="22"/>
        </w:rPr>
        <w:t xml:space="preserve">Review </w:t>
      </w:r>
      <w:r w:rsidRPr="00FD3C63">
        <w:rPr>
          <w:rFonts w:ascii="Calibri" w:hAnsi="Calibri"/>
          <w:color w:val="000000"/>
          <w:sz w:val="22"/>
          <w:szCs w:val="22"/>
        </w:rPr>
        <w:t xml:space="preserve">material published on the NJR website and other communication channels </w:t>
      </w:r>
      <w:r w:rsidR="00C42C4F">
        <w:rPr>
          <w:rFonts w:ascii="Calibri" w:hAnsi="Calibri"/>
          <w:color w:val="000000"/>
          <w:sz w:val="22"/>
          <w:szCs w:val="22"/>
        </w:rPr>
        <w:t xml:space="preserve">as requested, </w:t>
      </w:r>
      <w:r>
        <w:rPr>
          <w:rFonts w:ascii="Calibri" w:hAnsi="Calibri"/>
          <w:color w:val="000000"/>
          <w:sz w:val="22"/>
          <w:szCs w:val="22"/>
        </w:rPr>
        <w:t xml:space="preserve">to ensure it </w:t>
      </w:r>
      <w:r w:rsidRPr="00FD3C63">
        <w:rPr>
          <w:rFonts w:ascii="Calibri" w:hAnsi="Calibri"/>
          <w:color w:val="000000"/>
          <w:sz w:val="22"/>
          <w:szCs w:val="22"/>
        </w:rPr>
        <w:t xml:space="preserve">is </w:t>
      </w:r>
      <w:r w:rsidR="00C42C4F">
        <w:rPr>
          <w:rFonts w:ascii="Calibri" w:hAnsi="Calibri"/>
          <w:color w:val="000000"/>
          <w:sz w:val="22"/>
          <w:szCs w:val="22"/>
        </w:rPr>
        <w:t xml:space="preserve">accurate and </w:t>
      </w:r>
      <w:r w:rsidRPr="00FD3C63">
        <w:rPr>
          <w:rFonts w:ascii="Calibri" w:hAnsi="Calibri"/>
          <w:color w:val="000000"/>
          <w:sz w:val="22"/>
          <w:szCs w:val="22"/>
        </w:rPr>
        <w:t>up to date.</w:t>
      </w:r>
    </w:p>
    <w:p w:rsidR="00C8638B" w:rsidRDefault="00C8638B" w:rsidP="00C8638B">
      <w:pPr>
        <w:pStyle w:val="ListParagraph"/>
        <w:numPr>
          <w:ilvl w:val="0"/>
          <w:numId w:val="24"/>
        </w:numPr>
        <w:autoSpaceDE w:val="0"/>
        <w:autoSpaceDN w:val="0"/>
        <w:contextualSpacing/>
        <w:rPr>
          <w:rFonts w:ascii="Calibri" w:hAnsi="Calibri"/>
          <w:sz w:val="22"/>
          <w:szCs w:val="22"/>
          <w:lang w:val="en"/>
        </w:rPr>
      </w:pPr>
      <w:r>
        <w:rPr>
          <w:rFonts w:ascii="Calibri" w:hAnsi="Calibri"/>
          <w:sz w:val="22"/>
          <w:szCs w:val="22"/>
          <w:lang w:val="en"/>
        </w:rPr>
        <w:t xml:space="preserve">Provide </w:t>
      </w:r>
      <w:r w:rsidR="00AD6FE7">
        <w:rPr>
          <w:rFonts w:ascii="Calibri" w:hAnsi="Calibri"/>
          <w:sz w:val="22"/>
          <w:szCs w:val="22"/>
          <w:lang w:val="en"/>
        </w:rPr>
        <w:t xml:space="preserve">project </w:t>
      </w:r>
      <w:r>
        <w:rPr>
          <w:rFonts w:ascii="Calibri" w:hAnsi="Calibri"/>
          <w:sz w:val="22"/>
          <w:szCs w:val="22"/>
          <w:lang w:val="en"/>
        </w:rPr>
        <w:t xml:space="preserve">support for the facilitation to hospitals of the NJR Quality Data Provider </w:t>
      </w:r>
      <w:r w:rsidR="00C42C4F">
        <w:rPr>
          <w:rFonts w:ascii="Calibri" w:hAnsi="Calibri"/>
          <w:sz w:val="22"/>
          <w:szCs w:val="22"/>
          <w:lang w:val="en"/>
        </w:rPr>
        <w:t>s</w:t>
      </w:r>
      <w:r>
        <w:rPr>
          <w:rFonts w:ascii="Calibri" w:hAnsi="Calibri"/>
          <w:sz w:val="22"/>
          <w:szCs w:val="22"/>
          <w:lang w:val="en"/>
        </w:rPr>
        <w:t>cheme award certification.</w:t>
      </w:r>
    </w:p>
    <w:p w:rsidR="00C8638B" w:rsidRDefault="00C8638B" w:rsidP="00C8638B">
      <w:pPr>
        <w:pStyle w:val="ListParagraph"/>
        <w:numPr>
          <w:ilvl w:val="0"/>
          <w:numId w:val="24"/>
        </w:numPr>
        <w:rPr>
          <w:rFonts w:asciiTheme="minorHAnsi" w:hAnsiTheme="minorHAnsi" w:cs="Arial"/>
          <w:sz w:val="22"/>
          <w:szCs w:val="22"/>
        </w:rPr>
      </w:pPr>
      <w:r>
        <w:rPr>
          <w:rFonts w:asciiTheme="minorHAnsi" w:hAnsiTheme="minorHAnsi" w:cs="Arial"/>
          <w:sz w:val="22"/>
          <w:szCs w:val="22"/>
        </w:rPr>
        <w:t xml:space="preserve">Provide </w:t>
      </w:r>
      <w:r w:rsidR="00B27FCF">
        <w:rPr>
          <w:rFonts w:asciiTheme="minorHAnsi" w:hAnsiTheme="minorHAnsi" w:cs="Arial"/>
          <w:sz w:val="22"/>
          <w:szCs w:val="22"/>
        </w:rPr>
        <w:t xml:space="preserve">occasional </w:t>
      </w:r>
      <w:r>
        <w:rPr>
          <w:rFonts w:asciiTheme="minorHAnsi" w:hAnsiTheme="minorHAnsi" w:cs="Arial"/>
          <w:sz w:val="22"/>
          <w:szCs w:val="22"/>
        </w:rPr>
        <w:t xml:space="preserve">administrative support for editorial committee meetings and </w:t>
      </w:r>
      <w:r w:rsidR="00C42C4F">
        <w:rPr>
          <w:rFonts w:asciiTheme="minorHAnsi" w:hAnsiTheme="minorHAnsi" w:cs="Arial"/>
          <w:sz w:val="22"/>
          <w:szCs w:val="22"/>
        </w:rPr>
        <w:t xml:space="preserve">on some </w:t>
      </w:r>
      <w:r>
        <w:rPr>
          <w:rFonts w:asciiTheme="minorHAnsi" w:hAnsiTheme="minorHAnsi" w:cs="Arial"/>
          <w:sz w:val="22"/>
          <w:szCs w:val="22"/>
        </w:rPr>
        <w:t>associated NJR</w:t>
      </w:r>
      <w:r w:rsidR="00C42C4F">
        <w:rPr>
          <w:rFonts w:asciiTheme="minorHAnsi" w:hAnsiTheme="minorHAnsi" w:cs="Arial"/>
          <w:sz w:val="22"/>
          <w:szCs w:val="22"/>
        </w:rPr>
        <w:t xml:space="preserve"> A</w:t>
      </w:r>
      <w:r>
        <w:rPr>
          <w:rFonts w:asciiTheme="minorHAnsi" w:hAnsiTheme="minorHAnsi" w:cs="Arial"/>
          <w:sz w:val="22"/>
          <w:szCs w:val="22"/>
        </w:rPr>
        <w:t xml:space="preserve">nnual </w:t>
      </w:r>
      <w:r w:rsidR="00C42C4F">
        <w:rPr>
          <w:rFonts w:asciiTheme="minorHAnsi" w:hAnsiTheme="minorHAnsi" w:cs="Arial"/>
          <w:sz w:val="22"/>
          <w:szCs w:val="22"/>
        </w:rPr>
        <w:t>R</w:t>
      </w:r>
      <w:r>
        <w:rPr>
          <w:rFonts w:asciiTheme="minorHAnsi" w:hAnsiTheme="minorHAnsi" w:cs="Arial"/>
          <w:sz w:val="22"/>
          <w:szCs w:val="22"/>
        </w:rPr>
        <w:t>eport content development activity</w:t>
      </w:r>
      <w:r w:rsidR="00C42C4F">
        <w:rPr>
          <w:rFonts w:asciiTheme="minorHAnsi" w:hAnsiTheme="minorHAnsi" w:cs="Arial"/>
          <w:sz w:val="22"/>
          <w:szCs w:val="22"/>
        </w:rPr>
        <w:t>.</w:t>
      </w:r>
    </w:p>
    <w:p w:rsidR="00C8638B" w:rsidRDefault="00C42C4F" w:rsidP="00C8638B">
      <w:pPr>
        <w:pStyle w:val="ListParagraph"/>
        <w:numPr>
          <w:ilvl w:val="0"/>
          <w:numId w:val="24"/>
        </w:numPr>
        <w:rPr>
          <w:rFonts w:asciiTheme="minorHAnsi" w:hAnsiTheme="minorHAnsi" w:cs="Arial"/>
          <w:sz w:val="22"/>
          <w:szCs w:val="22"/>
        </w:rPr>
      </w:pPr>
      <w:r>
        <w:rPr>
          <w:rFonts w:asciiTheme="minorHAnsi" w:hAnsiTheme="minorHAnsi" w:cs="Arial"/>
          <w:sz w:val="22"/>
          <w:szCs w:val="22"/>
        </w:rPr>
        <w:t xml:space="preserve">Support the </w:t>
      </w:r>
      <w:proofErr w:type="spellStart"/>
      <w:r>
        <w:rPr>
          <w:rFonts w:asciiTheme="minorHAnsi" w:hAnsiTheme="minorHAnsi" w:cs="Arial"/>
          <w:sz w:val="22"/>
          <w:szCs w:val="22"/>
        </w:rPr>
        <w:t>organisation</w:t>
      </w:r>
      <w:proofErr w:type="spellEnd"/>
      <w:r>
        <w:rPr>
          <w:rFonts w:asciiTheme="minorHAnsi" w:hAnsiTheme="minorHAnsi" w:cs="Arial"/>
          <w:sz w:val="22"/>
          <w:szCs w:val="22"/>
        </w:rPr>
        <w:t xml:space="preserve"> of </w:t>
      </w:r>
      <w:r w:rsidR="00B27FCF">
        <w:rPr>
          <w:rFonts w:asciiTheme="minorHAnsi" w:hAnsiTheme="minorHAnsi" w:cs="Arial"/>
          <w:sz w:val="22"/>
          <w:szCs w:val="22"/>
        </w:rPr>
        <w:t xml:space="preserve">some </w:t>
      </w:r>
      <w:r w:rsidR="00C8638B">
        <w:rPr>
          <w:rFonts w:asciiTheme="minorHAnsi" w:hAnsiTheme="minorHAnsi" w:cs="Arial"/>
          <w:sz w:val="22"/>
          <w:szCs w:val="22"/>
        </w:rPr>
        <w:t>NJR event</w:t>
      </w:r>
      <w:r w:rsidR="00AD6FE7">
        <w:rPr>
          <w:rFonts w:asciiTheme="minorHAnsi" w:hAnsiTheme="minorHAnsi" w:cs="Arial"/>
          <w:sz w:val="22"/>
          <w:szCs w:val="22"/>
        </w:rPr>
        <w:t>s and their associated materials and publications</w:t>
      </w:r>
      <w:r w:rsidR="00C8638B">
        <w:rPr>
          <w:rFonts w:asciiTheme="minorHAnsi" w:hAnsiTheme="minorHAnsi" w:cs="Arial"/>
          <w:sz w:val="22"/>
          <w:szCs w:val="22"/>
        </w:rPr>
        <w:t>.</w:t>
      </w:r>
    </w:p>
    <w:p w:rsidR="00C42C4F" w:rsidRDefault="00C42C4F" w:rsidP="00C8638B">
      <w:pPr>
        <w:pStyle w:val="ListParagraph"/>
        <w:numPr>
          <w:ilvl w:val="0"/>
          <w:numId w:val="24"/>
        </w:numPr>
        <w:rPr>
          <w:rFonts w:asciiTheme="minorHAnsi" w:hAnsiTheme="minorHAnsi" w:cs="Arial"/>
          <w:sz w:val="22"/>
          <w:szCs w:val="22"/>
        </w:rPr>
      </w:pPr>
      <w:r>
        <w:rPr>
          <w:rFonts w:asciiTheme="minorHAnsi" w:hAnsiTheme="minorHAnsi" w:cs="Arial"/>
          <w:sz w:val="22"/>
          <w:szCs w:val="22"/>
        </w:rPr>
        <w:t xml:space="preserve">Support the development and facilitation of </w:t>
      </w:r>
      <w:r w:rsidR="00B27FCF">
        <w:rPr>
          <w:rFonts w:asciiTheme="minorHAnsi" w:hAnsiTheme="minorHAnsi" w:cs="Arial"/>
          <w:sz w:val="22"/>
          <w:szCs w:val="22"/>
        </w:rPr>
        <w:t xml:space="preserve">ad hoc </w:t>
      </w:r>
      <w:r>
        <w:rPr>
          <w:rFonts w:asciiTheme="minorHAnsi" w:hAnsiTheme="minorHAnsi" w:cs="Arial"/>
          <w:sz w:val="22"/>
          <w:szCs w:val="22"/>
        </w:rPr>
        <w:t xml:space="preserve">NJR </w:t>
      </w:r>
      <w:r w:rsidR="00E9415E">
        <w:rPr>
          <w:rFonts w:asciiTheme="minorHAnsi" w:hAnsiTheme="minorHAnsi" w:cs="Arial"/>
          <w:sz w:val="22"/>
          <w:szCs w:val="22"/>
        </w:rPr>
        <w:t>c</w:t>
      </w:r>
      <w:r>
        <w:rPr>
          <w:rFonts w:asciiTheme="minorHAnsi" w:hAnsiTheme="minorHAnsi" w:cs="Arial"/>
          <w:sz w:val="22"/>
          <w:szCs w:val="22"/>
        </w:rPr>
        <w:t>ommunication initiatives across a range of stakeholders and activities</w:t>
      </w:r>
      <w:r w:rsidR="00B27FCF">
        <w:rPr>
          <w:rFonts w:asciiTheme="minorHAnsi" w:hAnsiTheme="minorHAnsi" w:cs="Arial"/>
          <w:sz w:val="22"/>
          <w:szCs w:val="22"/>
        </w:rPr>
        <w:t>.</w:t>
      </w:r>
    </w:p>
    <w:p w:rsidR="00384F49" w:rsidRDefault="00384F49" w:rsidP="00C8638B">
      <w:pPr>
        <w:pStyle w:val="ListParagraph"/>
        <w:numPr>
          <w:ilvl w:val="0"/>
          <w:numId w:val="24"/>
        </w:numPr>
        <w:rPr>
          <w:rFonts w:asciiTheme="minorHAnsi" w:hAnsiTheme="minorHAnsi" w:cs="Arial"/>
          <w:sz w:val="22"/>
          <w:szCs w:val="22"/>
        </w:rPr>
      </w:pPr>
      <w:r>
        <w:rPr>
          <w:rFonts w:asciiTheme="minorHAnsi" w:hAnsiTheme="minorHAnsi" w:cs="Arial"/>
          <w:sz w:val="22"/>
          <w:szCs w:val="22"/>
        </w:rPr>
        <w:t xml:space="preserve">Provide project administrative support oversight for a range of activities, working with other </w:t>
      </w:r>
      <w:r w:rsidR="002C2CB8">
        <w:rPr>
          <w:rFonts w:asciiTheme="minorHAnsi" w:hAnsiTheme="minorHAnsi" w:cs="Arial"/>
          <w:sz w:val="22"/>
          <w:szCs w:val="22"/>
        </w:rPr>
        <w:t xml:space="preserve">NJR </w:t>
      </w:r>
      <w:r>
        <w:rPr>
          <w:rFonts w:asciiTheme="minorHAnsi" w:hAnsiTheme="minorHAnsi" w:cs="Arial"/>
          <w:sz w:val="22"/>
          <w:szCs w:val="22"/>
        </w:rPr>
        <w:t>communication staff to enable shared status updates.</w:t>
      </w:r>
    </w:p>
    <w:p w:rsidR="00AD6FE7" w:rsidRPr="00826562" w:rsidRDefault="002C2CB8" w:rsidP="00C8638B">
      <w:pPr>
        <w:pStyle w:val="ListParagraph"/>
        <w:numPr>
          <w:ilvl w:val="0"/>
          <w:numId w:val="24"/>
        </w:numPr>
        <w:rPr>
          <w:rFonts w:asciiTheme="minorHAnsi" w:hAnsiTheme="minorHAnsi" w:cs="Arial"/>
          <w:sz w:val="22"/>
          <w:szCs w:val="22"/>
        </w:rPr>
      </w:pPr>
      <w:proofErr w:type="spellStart"/>
      <w:r>
        <w:rPr>
          <w:rFonts w:asciiTheme="minorHAnsi" w:hAnsiTheme="minorHAnsi" w:cs="Arial"/>
          <w:sz w:val="22"/>
          <w:szCs w:val="22"/>
        </w:rPr>
        <w:t>D</w:t>
      </w:r>
      <w:r w:rsidR="00AD6FE7">
        <w:rPr>
          <w:rFonts w:asciiTheme="minorHAnsi" w:hAnsiTheme="minorHAnsi" w:cs="Arial"/>
          <w:sz w:val="22"/>
          <w:szCs w:val="22"/>
        </w:rPr>
        <w:t>eputise</w:t>
      </w:r>
      <w:proofErr w:type="spellEnd"/>
      <w:r w:rsidR="00AD6FE7">
        <w:rPr>
          <w:rFonts w:asciiTheme="minorHAnsi" w:hAnsiTheme="minorHAnsi" w:cs="Arial"/>
          <w:sz w:val="22"/>
          <w:szCs w:val="22"/>
        </w:rPr>
        <w:t xml:space="preserve"> for other communication team staff in their absence – full training will be provided </w:t>
      </w:r>
      <w:r w:rsidR="005563D7">
        <w:rPr>
          <w:rFonts w:asciiTheme="minorHAnsi" w:hAnsiTheme="minorHAnsi" w:cs="Arial"/>
          <w:sz w:val="22"/>
          <w:szCs w:val="22"/>
        </w:rPr>
        <w:t>in</w:t>
      </w:r>
      <w:r w:rsidR="00AD6FE7">
        <w:rPr>
          <w:rFonts w:asciiTheme="minorHAnsi" w:hAnsiTheme="minorHAnsi" w:cs="Arial"/>
          <w:sz w:val="22"/>
          <w:szCs w:val="22"/>
        </w:rPr>
        <w:t xml:space="preserve"> </w:t>
      </w:r>
      <w:proofErr w:type="spellStart"/>
      <w:r w:rsidR="00AD6FE7">
        <w:rPr>
          <w:rFonts w:asciiTheme="minorHAnsi" w:hAnsiTheme="minorHAnsi" w:cs="Arial"/>
          <w:sz w:val="22"/>
          <w:szCs w:val="22"/>
        </w:rPr>
        <w:t>use</w:t>
      </w:r>
      <w:r w:rsidR="00B27FCF">
        <w:rPr>
          <w:rFonts w:asciiTheme="minorHAnsi" w:hAnsiTheme="minorHAnsi" w:cs="Arial"/>
          <w:sz w:val="22"/>
          <w:szCs w:val="22"/>
        </w:rPr>
        <w:t>of</w:t>
      </w:r>
      <w:proofErr w:type="spellEnd"/>
      <w:r w:rsidR="00B27FCF">
        <w:rPr>
          <w:rFonts w:asciiTheme="minorHAnsi" w:hAnsiTheme="minorHAnsi" w:cs="Arial"/>
          <w:sz w:val="22"/>
          <w:szCs w:val="22"/>
        </w:rPr>
        <w:t xml:space="preserve"> any relevant software. </w:t>
      </w:r>
      <w:r w:rsidR="00AD6FE7">
        <w:rPr>
          <w:rFonts w:asciiTheme="minorHAnsi" w:hAnsiTheme="minorHAnsi" w:cs="Arial"/>
          <w:sz w:val="22"/>
          <w:szCs w:val="22"/>
        </w:rPr>
        <w:t>.</w:t>
      </w:r>
    </w:p>
    <w:p w:rsidR="00C8638B" w:rsidRPr="003E526D" w:rsidRDefault="00C8638B" w:rsidP="003E526D">
      <w:pPr>
        <w:pStyle w:val="NoSpacing"/>
        <w:ind w:left="720"/>
        <w:rPr>
          <w:rFonts w:asciiTheme="minorHAnsi" w:hAnsiTheme="minorHAnsi" w:cs="Arial"/>
          <w:bCs/>
        </w:rPr>
      </w:pPr>
    </w:p>
    <w:p w:rsidR="00781151" w:rsidRPr="00826562" w:rsidRDefault="00781151" w:rsidP="00B112A4">
      <w:pPr>
        <w:pStyle w:val="NoSpacing"/>
        <w:ind w:left="360"/>
        <w:rPr>
          <w:rFonts w:asciiTheme="minorHAnsi" w:hAnsiTheme="minorHAnsi" w:cs="Arial"/>
          <w:b/>
        </w:rPr>
      </w:pPr>
    </w:p>
    <w:p w:rsidR="00781151" w:rsidRPr="00826562" w:rsidRDefault="00781151" w:rsidP="00781151">
      <w:pPr>
        <w:pStyle w:val="NoSpacing"/>
        <w:rPr>
          <w:rFonts w:asciiTheme="minorHAnsi" w:hAnsiTheme="minorHAnsi" w:cs="Arial"/>
        </w:rPr>
      </w:pPr>
      <w:r w:rsidRPr="00826562">
        <w:rPr>
          <w:rFonts w:asciiTheme="minorHAnsi" w:hAnsiTheme="minorHAnsi" w:cs="Arial"/>
        </w:rPr>
        <w:t>Job descriptions cannot be exhaustive and so the post holder may be required to undertake other duties which are broadly in line with the above key responsibilities.</w:t>
      </w:r>
    </w:p>
    <w:p w:rsidR="00781151" w:rsidRPr="00570604" w:rsidRDefault="00781151" w:rsidP="00781151">
      <w:pPr>
        <w:pStyle w:val="ListParagraph"/>
        <w:spacing w:line="200" w:lineRule="atLeast"/>
        <w:ind w:left="360"/>
        <w:contextualSpacing/>
        <w:rPr>
          <w:rFonts w:ascii="Calibri" w:hAnsi="Calibri"/>
          <w:sz w:val="22"/>
          <w:szCs w:val="22"/>
        </w:rPr>
      </w:pPr>
    </w:p>
    <w:p w:rsidR="004D4419" w:rsidRDefault="004D4419"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A404F" w:rsidRDefault="008A404F" w:rsidP="00E319ED">
      <w:pPr>
        <w:autoSpaceDE w:val="0"/>
        <w:autoSpaceDN w:val="0"/>
        <w:adjustRightInd w:val="0"/>
        <w:ind w:right="-902"/>
        <w:rPr>
          <w:rFonts w:ascii="Calibri" w:hAnsi="Calibri"/>
          <w:sz w:val="22"/>
          <w:szCs w:val="22"/>
          <w:lang w:val="en"/>
        </w:rPr>
      </w:pPr>
    </w:p>
    <w:p w:rsidR="008A404F" w:rsidRDefault="008A404F" w:rsidP="00E319ED">
      <w:pPr>
        <w:autoSpaceDE w:val="0"/>
        <w:autoSpaceDN w:val="0"/>
        <w:adjustRightInd w:val="0"/>
        <w:ind w:right="-902"/>
        <w:rPr>
          <w:rFonts w:ascii="Calibri" w:hAnsi="Calibri"/>
          <w:sz w:val="22"/>
          <w:szCs w:val="22"/>
          <w:lang w:val="en"/>
        </w:rPr>
      </w:pPr>
    </w:p>
    <w:p w:rsidR="008A404F" w:rsidRDefault="008A404F" w:rsidP="00E319ED">
      <w:pPr>
        <w:autoSpaceDE w:val="0"/>
        <w:autoSpaceDN w:val="0"/>
        <w:adjustRightInd w:val="0"/>
        <w:ind w:right="-902"/>
        <w:rPr>
          <w:rFonts w:ascii="Calibri" w:hAnsi="Calibri"/>
          <w:sz w:val="22"/>
          <w:szCs w:val="22"/>
          <w:lang w:val="en"/>
        </w:rPr>
      </w:pPr>
    </w:p>
    <w:p w:rsidR="008A404F" w:rsidRDefault="008A404F" w:rsidP="00E319ED">
      <w:pPr>
        <w:autoSpaceDE w:val="0"/>
        <w:autoSpaceDN w:val="0"/>
        <w:adjustRightInd w:val="0"/>
        <w:ind w:right="-902"/>
        <w:rPr>
          <w:rFonts w:ascii="Calibri" w:hAnsi="Calibri"/>
          <w:sz w:val="22"/>
          <w:szCs w:val="22"/>
          <w:lang w:val="en"/>
        </w:rPr>
      </w:pPr>
    </w:p>
    <w:p w:rsidR="008A404F" w:rsidRDefault="008A404F" w:rsidP="00E319ED">
      <w:pPr>
        <w:autoSpaceDE w:val="0"/>
        <w:autoSpaceDN w:val="0"/>
        <w:adjustRightInd w:val="0"/>
        <w:ind w:right="-902"/>
        <w:rPr>
          <w:rFonts w:ascii="Calibri" w:hAnsi="Calibri"/>
          <w:sz w:val="22"/>
          <w:szCs w:val="22"/>
          <w:lang w:val="en"/>
        </w:rPr>
      </w:pPr>
    </w:p>
    <w:p w:rsidR="008A404F" w:rsidRDefault="008A404F" w:rsidP="00E319ED">
      <w:pPr>
        <w:autoSpaceDE w:val="0"/>
        <w:autoSpaceDN w:val="0"/>
        <w:adjustRightInd w:val="0"/>
        <w:ind w:right="-902"/>
        <w:rPr>
          <w:rFonts w:ascii="Calibri" w:hAnsi="Calibri"/>
          <w:sz w:val="22"/>
          <w:szCs w:val="22"/>
          <w:lang w:val="en"/>
        </w:rPr>
      </w:pPr>
    </w:p>
    <w:p w:rsidR="008A404F" w:rsidRDefault="008A404F" w:rsidP="00E319ED">
      <w:pPr>
        <w:autoSpaceDE w:val="0"/>
        <w:autoSpaceDN w:val="0"/>
        <w:adjustRightInd w:val="0"/>
        <w:ind w:right="-902"/>
        <w:rPr>
          <w:rFonts w:ascii="Calibri" w:hAnsi="Calibri"/>
          <w:sz w:val="22"/>
          <w:szCs w:val="22"/>
          <w:lang w:val="en"/>
        </w:rPr>
      </w:pPr>
    </w:p>
    <w:p w:rsidR="008A404F" w:rsidRDefault="008A404F"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BB5CB9" w:rsidRDefault="00BB5CB9"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8F0B08" w:rsidRDefault="008F0B08" w:rsidP="00E319ED">
      <w:pPr>
        <w:autoSpaceDE w:val="0"/>
        <w:autoSpaceDN w:val="0"/>
        <w:adjustRightInd w:val="0"/>
        <w:ind w:right="-902"/>
        <w:rPr>
          <w:rFonts w:ascii="Calibri" w:hAnsi="Calibri"/>
          <w:sz w:val="22"/>
          <w:szCs w:val="22"/>
          <w:lang w:val="en"/>
        </w:rPr>
      </w:pPr>
    </w:p>
    <w:p w:rsidR="0072519F" w:rsidRDefault="0072519F" w:rsidP="00E319ED">
      <w:pPr>
        <w:autoSpaceDE w:val="0"/>
        <w:autoSpaceDN w:val="0"/>
        <w:adjustRightInd w:val="0"/>
        <w:ind w:right="-902"/>
        <w:rPr>
          <w:rFonts w:ascii="Calibri" w:hAnsi="Calibri"/>
          <w:sz w:val="22"/>
          <w:szCs w:val="22"/>
          <w:lang w:val="en"/>
        </w:rPr>
      </w:pPr>
    </w:p>
    <w:p w:rsidR="0072519F" w:rsidRDefault="0072519F" w:rsidP="00E319ED">
      <w:pPr>
        <w:autoSpaceDE w:val="0"/>
        <w:autoSpaceDN w:val="0"/>
        <w:adjustRightInd w:val="0"/>
        <w:ind w:right="-902"/>
        <w:rPr>
          <w:rFonts w:ascii="Calibri" w:hAnsi="Calibri"/>
          <w:sz w:val="22"/>
          <w:szCs w:val="22"/>
          <w:lang w:val="en"/>
        </w:rPr>
      </w:pPr>
    </w:p>
    <w:p w:rsidR="0072519F" w:rsidRDefault="0072519F" w:rsidP="00E319ED">
      <w:pPr>
        <w:autoSpaceDE w:val="0"/>
        <w:autoSpaceDN w:val="0"/>
        <w:adjustRightInd w:val="0"/>
        <w:ind w:right="-902"/>
        <w:rPr>
          <w:rFonts w:ascii="Calibri" w:hAnsi="Calibri"/>
          <w:sz w:val="22"/>
          <w:szCs w:val="22"/>
          <w:lang w:val="en"/>
        </w:rPr>
      </w:pPr>
    </w:p>
    <w:p w:rsidR="0072519F" w:rsidRDefault="0072519F" w:rsidP="00E319ED">
      <w:pPr>
        <w:autoSpaceDE w:val="0"/>
        <w:autoSpaceDN w:val="0"/>
        <w:adjustRightInd w:val="0"/>
        <w:ind w:right="-902"/>
        <w:rPr>
          <w:rFonts w:ascii="Calibri" w:hAnsi="Calibri"/>
          <w:sz w:val="22"/>
          <w:szCs w:val="22"/>
          <w:lang w:val="en"/>
        </w:rPr>
      </w:pPr>
    </w:p>
    <w:p w:rsidR="002C2CB8" w:rsidRDefault="002C2CB8" w:rsidP="00E319ED">
      <w:pPr>
        <w:autoSpaceDE w:val="0"/>
        <w:autoSpaceDN w:val="0"/>
        <w:adjustRightInd w:val="0"/>
        <w:ind w:right="-902"/>
        <w:rPr>
          <w:rFonts w:ascii="Calibri" w:hAnsi="Calibri"/>
          <w:sz w:val="22"/>
          <w:szCs w:val="22"/>
          <w:lang w:val="en"/>
        </w:rPr>
      </w:pPr>
    </w:p>
    <w:p w:rsidR="0072519F" w:rsidRDefault="0072519F" w:rsidP="00E319ED">
      <w:pPr>
        <w:autoSpaceDE w:val="0"/>
        <w:autoSpaceDN w:val="0"/>
        <w:adjustRightInd w:val="0"/>
        <w:ind w:right="-902"/>
        <w:rPr>
          <w:rFonts w:ascii="Calibri" w:hAnsi="Calibri"/>
          <w:sz w:val="22"/>
          <w:szCs w:val="22"/>
          <w:lang w:val="en"/>
        </w:rPr>
      </w:pPr>
    </w:p>
    <w:p w:rsidR="00E13181" w:rsidRDefault="00E13181" w:rsidP="00E319ED">
      <w:pPr>
        <w:autoSpaceDE w:val="0"/>
        <w:autoSpaceDN w:val="0"/>
        <w:adjustRightInd w:val="0"/>
        <w:ind w:right="-902"/>
        <w:rPr>
          <w:rFonts w:ascii="Calibri" w:hAnsi="Calibri"/>
          <w:sz w:val="22"/>
          <w:szCs w:val="22"/>
          <w:lang w:val="en"/>
        </w:rPr>
      </w:pPr>
    </w:p>
    <w:p w:rsidR="00E13181" w:rsidRDefault="00E13181" w:rsidP="00E319ED">
      <w:pPr>
        <w:autoSpaceDE w:val="0"/>
        <w:autoSpaceDN w:val="0"/>
        <w:adjustRightInd w:val="0"/>
        <w:ind w:right="-902"/>
        <w:rPr>
          <w:rFonts w:ascii="Calibri" w:hAnsi="Calibri"/>
          <w:sz w:val="22"/>
          <w:szCs w:val="22"/>
          <w:lang w:val="en"/>
        </w:rPr>
      </w:pPr>
    </w:p>
    <w:p w:rsidR="0072519F" w:rsidRDefault="0072519F" w:rsidP="00E319ED">
      <w:pPr>
        <w:autoSpaceDE w:val="0"/>
        <w:autoSpaceDN w:val="0"/>
        <w:adjustRightInd w:val="0"/>
        <w:ind w:right="-902"/>
        <w:rPr>
          <w:rFonts w:ascii="Calibri" w:hAnsi="Calibri"/>
          <w:sz w:val="22"/>
          <w:szCs w:val="22"/>
          <w:lang w:val="en"/>
        </w:rPr>
      </w:pPr>
    </w:p>
    <w:p w:rsidR="008F0B08" w:rsidRPr="00570604" w:rsidRDefault="008F0B08" w:rsidP="00E319ED">
      <w:pPr>
        <w:autoSpaceDE w:val="0"/>
        <w:autoSpaceDN w:val="0"/>
        <w:adjustRightInd w:val="0"/>
        <w:ind w:right="-902"/>
        <w:rPr>
          <w:rFonts w:ascii="Calibri" w:hAnsi="Calibri"/>
          <w:sz w:val="22"/>
          <w:szCs w:val="22"/>
          <w:lang w:val="en"/>
        </w:rPr>
      </w:pPr>
    </w:p>
    <w:p w:rsidR="00CE7FC0" w:rsidRPr="003A77F5" w:rsidRDefault="00A26D03" w:rsidP="00CE7FC0">
      <w:pPr>
        <w:shd w:val="clear" w:color="auto" w:fill="002060"/>
        <w:ind w:left="-567" w:right="-902"/>
        <w:rPr>
          <w:rFonts w:ascii="Calibri" w:hAnsi="Calibri" w:cs="Tahoma"/>
          <w:b/>
          <w:color w:val="FFFFFF"/>
        </w:rPr>
      </w:pPr>
      <w:r w:rsidRPr="003A77F5">
        <w:rPr>
          <w:rFonts w:ascii="Calibri" w:hAnsi="Calibri" w:cs="Tahoma"/>
          <w:b/>
          <w:color w:val="FFFFFF"/>
        </w:rPr>
        <w:t>Candidate specification</w:t>
      </w:r>
    </w:p>
    <w:p w:rsidR="008F0B08" w:rsidRPr="00826562" w:rsidRDefault="008F0B08" w:rsidP="008F0B08">
      <w:pPr>
        <w:jc w:val="center"/>
        <w:outlineLvl w:val="0"/>
        <w:rPr>
          <w:rFonts w:asciiTheme="minorHAnsi" w:hAnsiTheme="minorHAnsi"/>
          <w:b/>
          <w:sz w:val="22"/>
          <w:szCs w:val="22"/>
        </w:rPr>
      </w:pPr>
    </w:p>
    <w:tbl>
      <w:tblPr>
        <w:tblW w:w="92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1951"/>
        <w:gridCol w:w="34"/>
        <w:gridCol w:w="3652"/>
        <w:gridCol w:w="33"/>
        <w:gridCol w:w="3510"/>
        <w:gridCol w:w="34"/>
      </w:tblGrid>
      <w:tr w:rsidR="008F0B08" w:rsidRPr="00826562" w:rsidTr="00E540CC">
        <w:trPr>
          <w:gridAfter w:val="1"/>
          <w:wAfter w:w="34" w:type="dxa"/>
        </w:trPr>
        <w:tc>
          <w:tcPr>
            <w:tcW w:w="1985" w:type="dxa"/>
            <w:gridSpan w:val="2"/>
          </w:tcPr>
          <w:p w:rsidR="008F0B08" w:rsidRPr="00826562" w:rsidRDefault="008F0B08" w:rsidP="00740F89">
            <w:pPr>
              <w:outlineLvl w:val="0"/>
              <w:rPr>
                <w:rFonts w:asciiTheme="minorHAnsi" w:hAnsiTheme="minorHAnsi"/>
                <w:b/>
                <w:sz w:val="22"/>
                <w:szCs w:val="22"/>
              </w:rPr>
            </w:pPr>
          </w:p>
          <w:p w:rsidR="008F0B08" w:rsidRPr="00826562" w:rsidRDefault="008F0B08" w:rsidP="00740F89">
            <w:pPr>
              <w:outlineLvl w:val="0"/>
              <w:rPr>
                <w:rFonts w:asciiTheme="minorHAnsi" w:hAnsiTheme="minorHAnsi"/>
                <w:b/>
                <w:sz w:val="22"/>
                <w:szCs w:val="22"/>
              </w:rPr>
            </w:pPr>
          </w:p>
        </w:tc>
        <w:tc>
          <w:tcPr>
            <w:tcW w:w="3686" w:type="dxa"/>
            <w:gridSpan w:val="2"/>
          </w:tcPr>
          <w:p w:rsidR="008F0B08" w:rsidRPr="00826562" w:rsidRDefault="008F0B08" w:rsidP="00740F89">
            <w:pPr>
              <w:jc w:val="center"/>
              <w:outlineLvl w:val="0"/>
              <w:rPr>
                <w:rFonts w:asciiTheme="minorHAnsi" w:hAnsiTheme="minorHAnsi"/>
                <w:b/>
                <w:sz w:val="22"/>
                <w:szCs w:val="22"/>
              </w:rPr>
            </w:pPr>
            <w:r w:rsidRPr="00826562">
              <w:rPr>
                <w:rFonts w:asciiTheme="minorHAnsi" w:hAnsiTheme="minorHAnsi"/>
                <w:b/>
                <w:sz w:val="22"/>
                <w:szCs w:val="22"/>
              </w:rPr>
              <w:t>Essential</w:t>
            </w:r>
          </w:p>
        </w:tc>
        <w:tc>
          <w:tcPr>
            <w:tcW w:w="3543" w:type="dxa"/>
            <w:gridSpan w:val="2"/>
          </w:tcPr>
          <w:p w:rsidR="008F0B08" w:rsidRPr="00826562" w:rsidRDefault="008F0B08" w:rsidP="00740F89">
            <w:pPr>
              <w:jc w:val="center"/>
              <w:outlineLvl w:val="0"/>
              <w:rPr>
                <w:rFonts w:asciiTheme="minorHAnsi" w:hAnsiTheme="minorHAnsi"/>
                <w:b/>
                <w:sz w:val="22"/>
                <w:szCs w:val="22"/>
              </w:rPr>
            </w:pPr>
            <w:r w:rsidRPr="00826562">
              <w:rPr>
                <w:rFonts w:asciiTheme="minorHAnsi" w:hAnsiTheme="minorHAnsi"/>
                <w:b/>
                <w:sz w:val="22"/>
                <w:szCs w:val="22"/>
              </w:rPr>
              <w:t>Desirable</w:t>
            </w:r>
          </w:p>
        </w:tc>
      </w:tr>
      <w:tr w:rsidR="008F0B08" w:rsidRPr="00826562" w:rsidTr="00E540CC">
        <w:trPr>
          <w:gridBefore w:val="1"/>
          <w:wBefore w:w="34" w:type="dxa"/>
        </w:trPr>
        <w:tc>
          <w:tcPr>
            <w:tcW w:w="1985" w:type="dxa"/>
            <w:gridSpan w:val="2"/>
          </w:tcPr>
          <w:p w:rsidR="008F0B08" w:rsidRPr="00826562" w:rsidRDefault="008F0B08" w:rsidP="00740F89">
            <w:pPr>
              <w:outlineLvl w:val="0"/>
              <w:rPr>
                <w:rFonts w:asciiTheme="minorHAnsi" w:hAnsiTheme="minorHAnsi"/>
                <w:b/>
                <w:sz w:val="22"/>
                <w:szCs w:val="22"/>
              </w:rPr>
            </w:pPr>
            <w:r w:rsidRPr="00826562">
              <w:rPr>
                <w:rFonts w:asciiTheme="minorHAnsi" w:hAnsiTheme="minorHAnsi"/>
                <w:b/>
                <w:sz w:val="22"/>
                <w:szCs w:val="22"/>
              </w:rPr>
              <w:t>Knowledge and experience</w:t>
            </w:r>
          </w:p>
          <w:p w:rsidR="008F0B08" w:rsidRPr="00826562" w:rsidRDefault="008F0B08" w:rsidP="00740F89">
            <w:pPr>
              <w:outlineLvl w:val="0"/>
              <w:rPr>
                <w:rFonts w:asciiTheme="minorHAnsi" w:hAnsiTheme="minorHAnsi"/>
                <w:b/>
                <w:sz w:val="22"/>
                <w:szCs w:val="22"/>
              </w:rPr>
            </w:pPr>
          </w:p>
          <w:p w:rsidR="008F0B08" w:rsidRPr="00826562" w:rsidRDefault="008F0B08" w:rsidP="00740F89">
            <w:pPr>
              <w:outlineLvl w:val="0"/>
              <w:rPr>
                <w:rFonts w:asciiTheme="minorHAnsi" w:hAnsiTheme="minorHAnsi"/>
                <w:b/>
                <w:sz w:val="22"/>
                <w:szCs w:val="22"/>
              </w:rPr>
            </w:pPr>
          </w:p>
          <w:p w:rsidR="008F0B08" w:rsidRPr="00826562" w:rsidRDefault="008F0B08" w:rsidP="00740F89">
            <w:pPr>
              <w:outlineLvl w:val="0"/>
              <w:rPr>
                <w:rFonts w:asciiTheme="minorHAnsi" w:hAnsiTheme="minorHAnsi"/>
                <w:b/>
                <w:sz w:val="22"/>
                <w:szCs w:val="22"/>
              </w:rPr>
            </w:pPr>
          </w:p>
          <w:p w:rsidR="008F0B08" w:rsidRPr="00826562" w:rsidRDefault="008F0B08" w:rsidP="00740F89">
            <w:pPr>
              <w:outlineLvl w:val="0"/>
              <w:rPr>
                <w:rFonts w:asciiTheme="minorHAnsi" w:hAnsiTheme="minorHAnsi"/>
                <w:b/>
                <w:sz w:val="22"/>
                <w:szCs w:val="22"/>
              </w:rPr>
            </w:pPr>
          </w:p>
        </w:tc>
        <w:tc>
          <w:tcPr>
            <w:tcW w:w="3685" w:type="dxa"/>
            <w:gridSpan w:val="2"/>
          </w:tcPr>
          <w:p w:rsidR="008F0B08" w:rsidRPr="00826562" w:rsidRDefault="008F0B08" w:rsidP="00740F89">
            <w:pPr>
              <w:pStyle w:val="NoSpacing"/>
              <w:rPr>
                <w:rFonts w:asciiTheme="minorHAnsi" w:hAnsiTheme="minorHAnsi" w:cs="Arial"/>
              </w:rPr>
            </w:pPr>
            <w:r w:rsidRPr="00826562">
              <w:rPr>
                <w:rFonts w:asciiTheme="minorHAnsi" w:hAnsiTheme="minorHAnsi" w:cs="Arial"/>
              </w:rPr>
              <w:t>Degree or equivalent level experience in a relevant subject</w:t>
            </w:r>
          </w:p>
          <w:p w:rsidR="008F0B08" w:rsidRPr="00826562" w:rsidRDefault="008F0B08" w:rsidP="00740F89">
            <w:pPr>
              <w:pStyle w:val="NoSpacing"/>
              <w:rPr>
                <w:rFonts w:asciiTheme="minorHAnsi" w:hAnsiTheme="minorHAnsi" w:cs="Arial"/>
              </w:rPr>
            </w:pPr>
            <w:r w:rsidRPr="00826562">
              <w:rPr>
                <w:rFonts w:asciiTheme="minorHAnsi" w:hAnsiTheme="minorHAnsi" w:cs="Arial"/>
              </w:rPr>
              <w:t>Experience and a good working knowledge of Microsoft Word, Excel and Outlook</w:t>
            </w:r>
            <w:r w:rsidR="009E34EE">
              <w:rPr>
                <w:rFonts w:asciiTheme="minorHAnsi" w:hAnsiTheme="minorHAnsi" w:cs="Arial"/>
              </w:rPr>
              <w:t xml:space="preserve">, </w:t>
            </w:r>
            <w:r w:rsidR="00E540CC">
              <w:rPr>
                <w:rFonts w:asciiTheme="minorHAnsi" w:hAnsiTheme="minorHAnsi" w:cs="Arial"/>
              </w:rPr>
              <w:t>T</w:t>
            </w:r>
            <w:r w:rsidR="009E34EE">
              <w:rPr>
                <w:rFonts w:asciiTheme="minorHAnsi" w:hAnsiTheme="minorHAnsi" w:cs="Arial"/>
              </w:rPr>
              <w:t>eams,</w:t>
            </w:r>
            <w:r w:rsidR="00E540CC">
              <w:rPr>
                <w:rFonts w:asciiTheme="minorHAnsi" w:hAnsiTheme="minorHAnsi" w:cs="Arial"/>
              </w:rPr>
              <w:t xml:space="preserve"> </w:t>
            </w:r>
            <w:r w:rsidR="009E34EE">
              <w:rPr>
                <w:rFonts w:asciiTheme="minorHAnsi" w:hAnsiTheme="minorHAnsi" w:cs="Arial"/>
              </w:rPr>
              <w:t>Zoom</w:t>
            </w:r>
            <w:r w:rsidRPr="00826562">
              <w:rPr>
                <w:rFonts w:asciiTheme="minorHAnsi" w:hAnsiTheme="minorHAnsi" w:cs="Arial"/>
              </w:rPr>
              <w:t>.</w:t>
            </w:r>
          </w:p>
          <w:p w:rsidR="008F0B08" w:rsidRPr="00826562" w:rsidRDefault="009E34EE" w:rsidP="00740F89">
            <w:pPr>
              <w:pStyle w:val="NoSpacing"/>
              <w:rPr>
                <w:rFonts w:asciiTheme="minorHAnsi" w:hAnsiTheme="minorHAnsi" w:cs="Arial"/>
              </w:rPr>
            </w:pPr>
            <w:r>
              <w:rPr>
                <w:rFonts w:asciiTheme="minorHAnsi" w:hAnsiTheme="minorHAnsi" w:cs="Arial"/>
              </w:rPr>
              <w:t>Demonstrable e</w:t>
            </w:r>
            <w:r w:rsidR="008F0B08" w:rsidRPr="00826562">
              <w:rPr>
                <w:rFonts w:asciiTheme="minorHAnsi" w:hAnsiTheme="minorHAnsi" w:cs="Arial"/>
              </w:rPr>
              <w:t>xperience of working in an administrative</w:t>
            </w:r>
            <w:r>
              <w:rPr>
                <w:rFonts w:asciiTheme="minorHAnsi" w:hAnsiTheme="minorHAnsi" w:cs="Arial"/>
              </w:rPr>
              <w:t>/team support</w:t>
            </w:r>
            <w:r w:rsidR="008F0B08" w:rsidRPr="00826562">
              <w:rPr>
                <w:rFonts w:asciiTheme="minorHAnsi" w:hAnsiTheme="minorHAnsi" w:cs="Arial"/>
              </w:rPr>
              <w:t xml:space="preserve"> role</w:t>
            </w:r>
          </w:p>
          <w:p w:rsidR="008F0B08" w:rsidRPr="00826562" w:rsidRDefault="008F0B08" w:rsidP="00740F89">
            <w:pPr>
              <w:pStyle w:val="NoSpacing"/>
              <w:rPr>
                <w:rFonts w:asciiTheme="minorHAnsi" w:hAnsiTheme="minorHAnsi" w:cs="Arial"/>
                <w:b/>
              </w:rPr>
            </w:pPr>
            <w:r w:rsidRPr="00826562">
              <w:rPr>
                <w:rFonts w:asciiTheme="minorHAnsi" w:hAnsiTheme="minorHAnsi" w:cs="Arial"/>
                <w:color w:val="000000"/>
              </w:rPr>
              <w:t>Experience of minute</w:t>
            </w:r>
            <w:r w:rsidR="00BE3856">
              <w:rPr>
                <w:rFonts w:asciiTheme="minorHAnsi" w:hAnsiTheme="minorHAnsi" w:cs="Arial"/>
                <w:color w:val="000000"/>
              </w:rPr>
              <w:t>-</w:t>
            </w:r>
            <w:r w:rsidRPr="00826562">
              <w:rPr>
                <w:rFonts w:asciiTheme="minorHAnsi" w:hAnsiTheme="minorHAnsi" w:cs="Arial"/>
                <w:color w:val="000000"/>
              </w:rPr>
              <w:t>taking</w:t>
            </w:r>
          </w:p>
          <w:p w:rsidR="006D1DDA" w:rsidRDefault="008F0B08" w:rsidP="00740F89">
            <w:pPr>
              <w:pStyle w:val="NoSpacing"/>
              <w:rPr>
                <w:rFonts w:asciiTheme="minorHAnsi" w:hAnsiTheme="minorHAnsi" w:cs="Arial"/>
              </w:rPr>
            </w:pPr>
            <w:r>
              <w:rPr>
                <w:rFonts w:asciiTheme="minorHAnsi" w:hAnsiTheme="minorHAnsi" w:cs="Arial"/>
              </w:rPr>
              <w:t xml:space="preserve">Experience of working </w:t>
            </w:r>
            <w:r w:rsidR="00BE3856">
              <w:rPr>
                <w:rFonts w:asciiTheme="minorHAnsi" w:hAnsiTheme="minorHAnsi" w:cs="Arial"/>
              </w:rPr>
              <w:t>a</w:t>
            </w:r>
            <w:r>
              <w:rPr>
                <w:rFonts w:asciiTheme="minorHAnsi" w:hAnsiTheme="minorHAnsi" w:cs="Arial"/>
              </w:rPr>
              <w:t xml:space="preserve">cross </w:t>
            </w:r>
            <w:r w:rsidR="00BE3856">
              <w:rPr>
                <w:rFonts w:asciiTheme="minorHAnsi" w:hAnsiTheme="minorHAnsi" w:cs="Arial"/>
              </w:rPr>
              <w:t xml:space="preserve">a </w:t>
            </w:r>
            <w:r>
              <w:rPr>
                <w:rFonts w:asciiTheme="minorHAnsi" w:hAnsiTheme="minorHAnsi" w:cs="Arial"/>
              </w:rPr>
              <w:t>team</w:t>
            </w:r>
          </w:p>
          <w:p w:rsidR="008F0B08" w:rsidRPr="00826562" w:rsidRDefault="006D1DDA" w:rsidP="00740F89">
            <w:pPr>
              <w:pStyle w:val="NoSpacing"/>
              <w:rPr>
                <w:rFonts w:asciiTheme="minorHAnsi" w:hAnsiTheme="minorHAnsi"/>
              </w:rPr>
            </w:pPr>
            <w:r>
              <w:rPr>
                <w:rFonts w:asciiTheme="minorHAnsi" w:hAnsiTheme="minorHAnsi" w:cs="Arial"/>
              </w:rPr>
              <w:t>Experience working with minimal supervision</w:t>
            </w:r>
          </w:p>
        </w:tc>
        <w:tc>
          <w:tcPr>
            <w:tcW w:w="3544" w:type="dxa"/>
            <w:gridSpan w:val="2"/>
          </w:tcPr>
          <w:p w:rsidR="008F0B08" w:rsidRPr="00826562" w:rsidRDefault="008F0B08" w:rsidP="00740F89">
            <w:pPr>
              <w:pStyle w:val="NoSpacing"/>
              <w:rPr>
                <w:rFonts w:asciiTheme="minorHAnsi" w:hAnsiTheme="minorHAnsi" w:cs="Arial"/>
              </w:rPr>
            </w:pPr>
            <w:r w:rsidRPr="00826562">
              <w:rPr>
                <w:rFonts w:asciiTheme="minorHAnsi" w:hAnsiTheme="minorHAnsi" w:cs="Arial"/>
              </w:rPr>
              <w:t>Experience and a good working knowledge of Microsoft PowerPoint</w:t>
            </w:r>
            <w:r>
              <w:rPr>
                <w:rFonts w:asciiTheme="minorHAnsi" w:hAnsiTheme="minorHAnsi" w:cs="Arial"/>
              </w:rPr>
              <w:t xml:space="preserve"> </w:t>
            </w:r>
          </w:p>
          <w:p w:rsidR="008F0B08" w:rsidRPr="00826562" w:rsidRDefault="008F0B08" w:rsidP="00740F89">
            <w:pPr>
              <w:pStyle w:val="NoSpacing"/>
              <w:rPr>
                <w:rFonts w:asciiTheme="minorHAnsi" w:hAnsiTheme="minorHAnsi" w:cs="Arial"/>
              </w:rPr>
            </w:pPr>
          </w:p>
          <w:p w:rsidR="008F0B08" w:rsidRPr="00826562" w:rsidRDefault="008F0B08" w:rsidP="00740F89">
            <w:pPr>
              <w:pStyle w:val="NoSpacing"/>
              <w:rPr>
                <w:rFonts w:asciiTheme="minorHAnsi" w:hAnsiTheme="minorHAnsi" w:cs="Arial"/>
              </w:rPr>
            </w:pPr>
            <w:r w:rsidRPr="00826562">
              <w:rPr>
                <w:rFonts w:asciiTheme="minorHAnsi" w:hAnsiTheme="minorHAnsi" w:cs="Arial"/>
              </w:rPr>
              <w:t>Prior knowledge of the National Joint Registry, National Clinical Audits or NHS</w:t>
            </w:r>
          </w:p>
          <w:p w:rsidR="008F0B08" w:rsidRPr="00826562" w:rsidRDefault="008F0B08" w:rsidP="00740F89">
            <w:pPr>
              <w:pStyle w:val="NoSpacing"/>
              <w:rPr>
                <w:rFonts w:asciiTheme="minorHAnsi" w:hAnsiTheme="minorHAnsi" w:cs="Arial"/>
                <w:color w:val="000000"/>
              </w:rPr>
            </w:pPr>
            <w:r w:rsidRPr="00826562">
              <w:rPr>
                <w:rFonts w:asciiTheme="minorHAnsi" w:hAnsiTheme="minorHAnsi" w:cs="Arial"/>
                <w:color w:val="000000"/>
              </w:rPr>
              <w:t>Experience of working with and s</w:t>
            </w:r>
            <w:r w:rsidR="00BB5CB9">
              <w:rPr>
                <w:rFonts w:asciiTheme="minorHAnsi" w:hAnsiTheme="minorHAnsi" w:cs="Arial"/>
                <w:color w:val="000000"/>
              </w:rPr>
              <w:t>upporting boards and committees</w:t>
            </w:r>
            <w:r w:rsidRPr="00826562">
              <w:rPr>
                <w:rFonts w:asciiTheme="minorHAnsi" w:hAnsiTheme="minorHAnsi" w:cs="Arial"/>
                <w:color w:val="000000"/>
              </w:rPr>
              <w:t xml:space="preserve"> </w:t>
            </w:r>
          </w:p>
          <w:p w:rsidR="005563D7" w:rsidRDefault="008F0B08" w:rsidP="003E526D">
            <w:pPr>
              <w:pStyle w:val="NoSpacing"/>
              <w:rPr>
                <w:spacing w:val="-2"/>
              </w:rPr>
            </w:pPr>
            <w:r w:rsidRPr="00826562">
              <w:rPr>
                <w:rFonts w:asciiTheme="minorHAnsi" w:hAnsiTheme="minorHAnsi"/>
              </w:rPr>
              <w:t xml:space="preserve">Experience </w:t>
            </w:r>
            <w:r w:rsidR="005563D7">
              <w:rPr>
                <w:rFonts w:asciiTheme="minorHAnsi" w:hAnsiTheme="minorHAnsi"/>
              </w:rPr>
              <w:t xml:space="preserve">of </w:t>
            </w:r>
            <w:r w:rsidRPr="00826562">
              <w:rPr>
                <w:rFonts w:asciiTheme="minorHAnsi" w:hAnsiTheme="minorHAnsi"/>
              </w:rPr>
              <w:t xml:space="preserve">using a Content Management System </w:t>
            </w:r>
            <w:r w:rsidR="00AD6FE7">
              <w:rPr>
                <w:rFonts w:asciiTheme="minorHAnsi" w:hAnsiTheme="minorHAnsi"/>
              </w:rPr>
              <w:t xml:space="preserve">(CMS) </w:t>
            </w:r>
            <w:r w:rsidRPr="00826562">
              <w:rPr>
                <w:rFonts w:asciiTheme="minorHAnsi" w:hAnsiTheme="minorHAnsi"/>
              </w:rPr>
              <w:t xml:space="preserve">for website </w:t>
            </w:r>
            <w:r w:rsidR="005563D7">
              <w:t xml:space="preserve">management, especially </w:t>
            </w:r>
            <w:r w:rsidR="005563D7">
              <w:rPr>
                <w:spacing w:val="-2"/>
              </w:rPr>
              <w:t>WordPress</w:t>
            </w:r>
          </w:p>
          <w:p w:rsidR="001B6269" w:rsidRDefault="001B6269" w:rsidP="003E526D">
            <w:pPr>
              <w:pStyle w:val="NoSpacing"/>
              <w:rPr>
                <w:spacing w:val="-2"/>
              </w:rPr>
            </w:pPr>
            <w:r>
              <w:rPr>
                <w:spacing w:val="-2"/>
              </w:rPr>
              <w:t xml:space="preserve">Experience </w:t>
            </w:r>
            <w:r w:rsidRPr="001B6269">
              <w:rPr>
                <w:spacing w:val="-2"/>
              </w:rPr>
              <w:t>of using a CRM database for stakeholder engagement and communication activity</w:t>
            </w:r>
          </w:p>
          <w:p w:rsidR="001B6269" w:rsidRDefault="001B6269" w:rsidP="003E526D">
            <w:pPr>
              <w:pStyle w:val="NoSpacing"/>
            </w:pPr>
            <w:r>
              <w:rPr>
                <w:spacing w:val="-2"/>
              </w:rPr>
              <w:t xml:space="preserve">Experience </w:t>
            </w:r>
            <w:r w:rsidRPr="001B6269">
              <w:rPr>
                <w:spacing w:val="-2"/>
              </w:rPr>
              <w:t>working in a remote environment</w:t>
            </w:r>
          </w:p>
          <w:p w:rsidR="005563D7" w:rsidRDefault="005563D7" w:rsidP="005563D7">
            <w:pPr>
              <w:pStyle w:val="TableParagraph"/>
              <w:spacing w:before="2"/>
              <w:ind w:left="0"/>
              <w:rPr>
                <w:b/>
                <w:sz w:val="20"/>
              </w:rPr>
            </w:pPr>
          </w:p>
          <w:p w:rsidR="008F0B08" w:rsidRPr="00826562" w:rsidRDefault="008F0B08" w:rsidP="00E540CC">
            <w:pPr>
              <w:pStyle w:val="TableParagraph"/>
              <w:rPr>
                <w:rFonts w:asciiTheme="minorHAnsi" w:hAnsiTheme="minorHAnsi"/>
              </w:rPr>
            </w:pPr>
          </w:p>
        </w:tc>
      </w:tr>
      <w:tr w:rsidR="008F0B08" w:rsidRPr="00826562" w:rsidTr="00E540CC">
        <w:trPr>
          <w:gridAfter w:val="1"/>
          <w:wAfter w:w="34" w:type="dxa"/>
        </w:trPr>
        <w:tc>
          <w:tcPr>
            <w:tcW w:w="1985" w:type="dxa"/>
            <w:gridSpan w:val="2"/>
          </w:tcPr>
          <w:p w:rsidR="008F0B08" w:rsidRPr="00826562" w:rsidRDefault="008F0B08" w:rsidP="00740F89">
            <w:pPr>
              <w:outlineLvl w:val="0"/>
              <w:rPr>
                <w:rFonts w:asciiTheme="minorHAnsi" w:hAnsiTheme="minorHAnsi"/>
                <w:b/>
                <w:sz w:val="22"/>
                <w:szCs w:val="22"/>
              </w:rPr>
            </w:pPr>
            <w:r w:rsidRPr="00826562">
              <w:rPr>
                <w:rFonts w:asciiTheme="minorHAnsi" w:hAnsiTheme="minorHAnsi"/>
                <w:b/>
                <w:sz w:val="22"/>
                <w:szCs w:val="22"/>
              </w:rPr>
              <w:t>Skills, aptitudes and abilities</w:t>
            </w:r>
          </w:p>
          <w:p w:rsidR="008F0B08" w:rsidRPr="00826562" w:rsidRDefault="008F0B08" w:rsidP="00740F89">
            <w:pPr>
              <w:outlineLvl w:val="0"/>
              <w:rPr>
                <w:rFonts w:asciiTheme="minorHAnsi" w:hAnsiTheme="minorHAnsi"/>
                <w:b/>
                <w:sz w:val="22"/>
                <w:szCs w:val="22"/>
              </w:rPr>
            </w:pPr>
          </w:p>
          <w:p w:rsidR="008F0B08" w:rsidRPr="00826562" w:rsidRDefault="008F0B08" w:rsidP="00740F89">
            <w:pPr>
              <w:outlineLvl w:val="0"/>
              <w:rPr>
                <w:rFonts w:asciiTheme="minorHAnsi" w:hAnsiTheme="minorHAnsi"/>
                <w:b/>
                <w:sz w:val="22"/>
                <w:szCs w:val="22"/>
              </w:rPr>
            </w:pPr>
          </w:p>
          <w:p w:rsidR="008F0B08" w:rsidRPr="00826562" w:rsidRDefault="008F0B08" w:rsidP="00740F89">
            <w:pPr>
              <w:outlineLvl w:val="0"/>
              <w:rPr>
                <w:rFonts w:asciiTheme="minorHAnsi" w:hAnsiTheme="minorHAnsi"/>
                <w:b/>
                <w:sz w:val="22"/>
                <w:szCs w:val="22"/>
              </w:rPr>
            </w:pPr>
          </w:p>
          <w:p w:rsidR="008F0B08" w:rsidRPr="00826562" w:rsidRDefault="008F0B08" w:rsidP="00740F89">
            <w:pPr>
              <w:outlineLvl w:val="0"/>
              <w:rPr>
                <w:rFonts w:asciiTheme="minorHAnsi" w:hAnsiTheme="minorHAnsi"/>
                <w:b/>
                <w:sz w:val="22"/>
                <w:szCs w:val="22"/>
              </w:rPr>
            </w:pPr>
          </w:p>
        </w:tc>
        <w:tc>
          <w:tcPr>
            <w:tcW w:w="3686" w:type="dxa"/>
            <w:gridSpan w:val="2"/>
          </w:tcPr>
          <w:p w:rsidR="008F0B08" w:rsidRPr="00826562" w:rsidRDefault="008F0B08" w:rsidP="00740F89">
            <w:pPr>
              <w:pStyle w:val="NoSpacing"/>
              <w:rPr>
                <w:rFonts w:asciiTheme="minorHAnsi" w:hAnsiTheme="minorHAnsi"/>
              </w:rPr>
            </w:pPr>
            <w:r w:rsidRPr="00826562">
              <w:rPr>
                <w:rFonts w:asciiTheme="minorHAnsi" w:hAnsiTheme="minorHAnsi"/>
              </w:rPr>
              <w:t>High degree of self</w:t>
            </w:r>
            <w:r w:rsidR="00B21EC9">
              <w:rPr>
                <w:rFonts w:asciiTheme="minorHAnsi" w:hAnsiTheme="minorHAnsi"/>
              </w:rPr>
              <w:t>-</w:t>
            </w:r>
            <w:r w:rsidRPr="00826562">
              <w:rPr>
                <w:rFonts w:asciiTheme="minorHAnsi" w:hAnsiTheme="minorHAnsi"/>
              </w:rPr>
              <w:t>motivation</w:t>
            </w:r>
          </w:p>
          <w:p w:rsidR="008F0B08" w:rsidRPr="00826562" w:rsidRDefault="008F0B08" w:rsidP="00740F89">
            <w:pPr>
              <w:pStyle w:val="NoSpacing"/>
              <w:rPr>
                <w:rFonts w:asciiTheme="minorHAnsi" w:hAnsiTheme="minorHAnsi"/>
              </w:rPr>
            </w:pPr>
            <w:r w:rsidRPr="00826562">
              <w:rPr>
                <w:rFonts w:asciiTheme="minorHAnsi" w:hAnsiTheme="minorHAnsi"/>
              </w:rPr>
              <w:t>Excellent organisational skills</w:t>
            </w:r>
          </w:p>
          <w:p w:rsidR="008F0B08" w:rsidRPr="00826562" w:rsidRDefault="008F0B08" w:rsidP="00740F89">
            <w:pPr>
              <w:pStyle w:val="NoSpacing"/>
              <w:rPr>
                <w:rFonts w:asciiTheme="minorHAnsi" w:hAnsiTheme="minorHAnsi"/>
              </w:rPr>
            </w:pPr>
            <w:r w:rsidRPr="00826562">
              <w:rPr>
                <w:rFonts w:asciiTheme="minorHAnsi" w:hAnsiTheme="minorHAnsi"/>
              </w:rPr>
              <w:t>Ability to prioritise and manage multiple tasks and work in a fast</w:t>
            </w:r>
            <w:r w:rsidR="00AD6FE7">
              <w:rPr>
                <w:rFonts w:asciiTheme="minorHAnsi" w:hAnsiTheme="minorHAnsi"/>
              </w:rPr>
              <w:t>-</w:t>
            </w:r>
            <w:r w:rsidRPr="00826562">
              <w:rPr>
                <w:rFonts w:asciiTheme="minorHAnsi" w:hAnsiTheme="minorHAnsi"/>
              </w:rPr>
              <w:t xml:space="preserve"> paced environment</w:t>
            </w:r>
          </w:p>
          <w:p w:rsidR="005563D7" w:rsidRPr="00826562" w:rsidRDefault="008F0B08" w:rsidP="00740F89">
            <w:pPr>
              <w:pStyle w:val="NoSpacing"/>
              <w:rPr>
                <w:rFonts w:asciiTheme="minorHAnsi" w:hAnsiTheme="minorHAnsi" w:cs="Arial"/>
              </w:rPr>
            </w:pPr>
            <w:r w:rsidRPr="00826562">
              <w:rPr>
                <w:rFonts w:asciiTheme="minorHAnsi" w:hAnsiTheme="minorHAnsi" w:cs="Arial"/>
              </w:rPr>
              <w:t>Excellent communication skills -written and verbal</w:t>
            </w:r>
          </w:p>
          <w:p w:rsidR="008F0B08" w:rsidRDefault="008F0B08" w:rsidP="00740F89">
            <w:pPr>
              <w:pStyle w:val="NoSpacing"/>
              <w:rPr>
                <w:rFonts w:asciiTheme="minorHAnsi" w:hAnsiTheme="minorHAnsi" w:cs="Arial"/>
                <w:color w:val="000000"/>
              </w:rPr>
            </w:pPr>
            <w:r w:rsidRPr="00826562">
              <w:rPr>
                <w:rFonts w:asciiTheme="minorHAnsi" w:hAnsiTheme="minorHAnsi" w:cs="Arial"/>
                <w:color w:val="000000"/>
              </w:rPr>
              <w:t>Ability to work individually and as part of a team.</w:t>
            </w:r>
          </w:p>
          <w:p w:rsidR="009E34EE" w:rsidRDefault="006D1DDA" w:rsidP="00740F89">
            <w:pPr>
              <w:pStyle w:val="NoSpacing"/>
              <w:rPr>
                <w:rFonts w:asciiTheme="minorHAnsi" w:hAnsiTheme="minorHAnsi" w:cs="Arial"/>
                <w:color w:val="000000"/>
              </w:rPr>
            </w:pPr>
            <w:r>
              <w:rPr>
                <w:rFonts w:asciiTheme="minorHAnsi" w:hAnsiTheme="minorHAnsi" w:cs="Arial"/>
                <w:color w:val="000000"/>
              </w:rPr>
              <w:t>Meticulous with k</w:t>
            </w:r>
            <w:r w:rsidR="009E34EE">
              <w:rPr>
                <w:rFonts w:asciiTheme="minorHAnsi" w:hAnsiTheme="minorHAnsi" w:cs="Arial"/>
                <w:color w:val="000000"/>
              </w:rPr>
              <w:t>een attention to detail</w:t>
            </w:r>
          </w:p>
          <w:p w:rsidR="001B6269" w:rsidRDefault="001B6269" w:rsidP="00740F89">
            <w:pPr>
              <w:pStyle w:val="NoSpacing"/>
              <w:rPr>
                <w:rFonts w:asciiTheme="minorHAnsi" w:hAnsiTheme="minorHAnsi" w:cs="Arial"/>
                <w:color w:val="000000"/>
              </w:rPr>
            </w:pPr>
            <w:r>
              <w:rPr>
                <w:rFonts w:asciiTheme="minorHAnsi" w:hAnsiTheme="minorHAnsi" w:cs="Arial"/>
                <w:color w:val="000000"/>
              </w:rPr>
              <w:t>Good judgement and conscientious approach demonstrably wishing to achieve optimum outcomes and knowing when to refer upwards as appropriate for more complex issues</w:t>
            </w:r>
          </w:p>
          <w:p w:rsidR="008F0B08" w:rsidRPr="00826562" w:rsidRDefault="008F0B08" w:rsidP="00E540CC">
            <w:pPr>
              <w:pStyle w:val="NoSpacing"/>
              <w:rPr>
                <w:rFonts w:asciiTheme="minorHAnsi" w:hAnsiTheme="minorHAnsi"/>
              </w:rPr>
            </w:pPr>
          </w:p>
        </w:tc>
        <w:tc>
          <w:tcPr>
            <w:tcW w:w="3543" w:type="dxa"/>
            <w:gridSpan w:val="2"/>
          </w:tcPr>
          <w:p w:rsidR="008F0B08" w:rsidRPr="00826562" w:rsidRDefault="008F0B08" w:rsidP="00740F89">
            <w:pPr>
              <w:outlineLvl w:val="0"/>
              <w:rPr>
                <w:rFonts w:asciiTheme="minorHAnsi" w:hAnsiTheme="minorHAnsi"/>
                <w:sz w:val="22"/>
                <w:szCs w:val="22"/>
              </w:rPr>
            </w:pPr>
          </w:p>
        </w:tc>
      </w:tr>
      <w:tr w:rsidR="008F0B08" w:rsidRPr="00826562" w:rsidTr="00E540CC">
        <w:trPr>
          <w:gridAfter w:val="1"/>
          <w:wAfter w:w="34" w:type="dxa"/>
        </w:trPr>
        <w:tc>
          <w:tcPr>
            <w:tcW w:w="1985" w:type="dxa"/>
            <w:gridSpan w:val="2"/>
          </w:tcPr>
          <w:p w:rsidR="008F0B08" w:rsidRPr="00826562" w:rsidRDefault="00BB5CB9" w:rsidP="00740F89">
            <w:pPr>
              <w:outlineLvl w:val="0"/>
              <w:rPr>
                <w:rFonts w:asciiTheme="minorHAnsi" w:hAnsiTheme="minorHAnsi"/>
                <w:b/>
                <w:sz w:val="22"/>
                <w:szCs w:val="22"/>
              </w:rPr>
            </w:pPr>
            <w:r>
              <w:rPr>
                <w:rFonts w:asciiTheme="minorHAnsi" w:hAnsiTheme="minorHAnsi"/>
                <w:b/>
                <w:sz w:val="22"/>
                <w:szCs w:val="22"/>
              </w:rPr>
              <w:t>Other</w:t>
            </w:r>
          </w:p>
        </w:tc>
        <w:tc>
          <w:tcPr>
            <w:tcW w:w="3686" w:type="dxa"/>
            <w:gridSpan w:val="2"/>
          </w:tcPr>
          <w:p w:rsidR="008F0B08" w:rsidRPr="00826562" w:rsidRDefault="002C2CB8" w:rsidP="00740F89">
            <w:pPr>
              <w:outlineLvl w:val="0"/>
              <w:rPr>
                <w:rFonts w:asciiTheme="minorHAnsi" w:hAnsiTheme="minorHAnsi"/>
                <w:sz w:val="22"/>
                <w:szCs w:val="22"/>
              </w:rPr>
            </w:pPr>
            <w:r>
              <w:rPr>
                <w:rFonts w:asciiTheme="minorHAnsi" w:hAnsiTheme="minorHAnsi"/>
                <w:sz w:val="22"/>
                <w:szCs w:val="22"/>
              </w:rPr>
              <w:t xml:space="preserve">Able </w:t>
            </w:r>
            <w:r w:rsidR="00E92639">
              <w:rPr>
                <w:rFonts w:asciiTheme="minorHAnsi" w:hAnsiTheme="minorHAnsi"/>
                <w:sz w:val="22"/>
                <w:szCs w:val="22"/>
              </w:rPr>
              <w:t>to t</w:t>
            </w:r>
            <w:r w:rsidR="008F0B08" w:rsidRPr="00826562">
              <w:rPr>
                <w:rFonts w:asciiTheme="minorHAnsi" w:hAnsiTheme="minorHAnsi"/>
                <w:sz w:val="22"/>
                <w:szCs w:val="22"/>
              </w:rPr>
              <w:t xml:space="preserve">ravel to meetings in London (as and when required) </w:t>
            </w:r>
          </w:p>
        </w:tc>
        <w:tc>
          <w:tcPr>
            <w:tcW w:w="3543" w:type="dxa"/>
            <w:gridSpan w:val="2"/>
          </w:tcPr>
          <w:p w:rsidR="008F0B08" w:rsidRPr="00826562" w:rsidRDefault="008F0B08" w:rsidP="00740F89">
            <w:pPr>
              <w:outlineLvl w:val="0"/>
              <w:rPr>
                <w:rFonts w:asciiTheme="minorHAnsi" w:hAnsiTheme="minorHAnsi"/>
                <w:sz w:val="22"/>
                <w:szCs w:val="22"/>
              </w:rPr>
            </w:pPr>
          </w:p>
        </w:tc>
      </w:tr>
    </w:tbl>
    <w:p w:rsidR="008F0B08" w:rsidRPr="00826562" w:rsidRDefault="008F0B08" w:rsidP="008F0B08">
      <w:pPr>
        <w:rPr>
          <w:rFonts w:asciiTheme="minorHAnsi" w:hAnsiTheme="minorHAnsi"/>
          <w:b/>
          <w:sz w:val="22"/>
          <w:szCs w:val="22"/>
          <w:u w:val="single"/>
        </w:rPr>
      </w:pPr>
    </w:p>
    <w:p w:rsidR="00CE7FC0" w:rsidRPr="00570604" w:rsidRDefault="00CE7FC0" w:rsidP="008058A0">
      <w:pPr>
        <w:autoSpaceDE w:val="0"/>
        <w:autoSpaceDN w:val="0"/>
        <w:adjustRightInd w:val="0"/>
        <w:ind w:left="-567" w:right="-902"/>
        <w:rPr>
          <w:rFonts w:ascii="Calibri" w:hAnsi="Calibri"/>
          <w:sz w:val="22"/>
          <w:szCs w:val="22"/>
          <w:lang w:val="en"/>
        </w:rPr>
      </w:pPr>
    </w:p>
    <w:p w:rsidR="00A26D03" w:rsidRDefault="00A26D03" w:rsidP="00A26D03">
      <w:pPr>
        <w:ind w:left="360"/>
        <w:rPr>
          <w:rFonts w:ascii="Calibri" w:hAnsi="Calibri"/>
          <w:sz w:val="22"/>
          <w:szCs w:val="22"/>
        </w:rPr>
      </w:pPr>
    </w:p>
    <w:p w:rsidR="0072519F" w:rsidRDefault="0072519F" w:rsidP="00A26D03">
      <w:pPr>
        <w:ind w:left="360"/>
        <w:rPr>
          <w:rFonts w:ascii="Calibri" w:hAnsi="Calibri"/>
          <w:sz w:val="22"/>
          <w:szCs w:val="22"/>
        </w:rPr>
      </w:pPr>
    </w:p>
    <w:p w:rsidR="0072519F" w:rsidRDefault="0072519F" w:rsidP="00A26D03">
      <w:pPr>
        <w:ind w:left="360"/>
        <w:rPr>
          <w:rFonts w:ascii="Calibri" w:hAnsi="Calibri"/>
          <w:sz w:val="22"/>
          <w:szCs w:val="22"/>
        </w:rPr>
      </w:pPr>
    </w:p>
    <w:p w:rsidR="0072519F" w:rsidRPr="00570604" w:rsidRDefault="0072519F" w:rsidP="00A26D03">
      <w:pPr>
        <w:ind w:left="360"/>
        <w:rPr>
          <w:rFonts w:ascii="Calibri" w:hAnsi="Calibri"/>
          <w:sz w:val="22"/>
          <w:szCs w:val="22"/>
        </w:rPr>
      </w:pPr>
    </w:p>
    <w:p w:rsidR="007B677F" w:rsidRPr="00570604" w:rsidRDefault="006D1DDA" w:rsidP="00B86D75">
      <w:pPr>
        <w:ind w:left="-567" w:right="-902"/>
        <w:outlineLvl w:val="0"/>
        <w:rPr>
          <w:rFonts w:ascii="Calibri" w:hAnsi="Calibri" w:cs="Calibri"/>
          <w:b/>
          <w:sz w:val="22"/>
          <w:szCs w:val="22"/>
        </w:rPr>
      </w:pPr>
      <w:r>
        <w:rPr>
          <w:rFonts w:ascii="Calibri" w:hAnsi="Calibri" w:cs="Calibri"/>
          <w:b/>
          <w:sz w:val="22"/>
          <w:szCs w:val="22"/>
        </w:rPr>
        <w:t>January 2023</w:t>
      </w:r>
    </w:p>
    <w:sectPr w:rsidR="007B677F" w:rsidRPr="00570604" w:rsidSect="00170679">
      <w:footerReference w:type="even" r:id="rId14"/>
      <w:footerReference w:type="default" r:id="rId15"/>
      <w:pgSz w:w="11906" w:h="16838"/>
      <w:pgMar w:top="851" w:right="1797" w:bottom="992"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214" w:rsidRDefault="00AA2214">
      <w:r>
        <w:separator/>
      </w:r>
    </w:p>
  </w:endnote>
  <w:endnote w:type="continuationSeparator" w:id="0">
    <w:p w:rsidR="00AA2214" w:rsidRDefault="00AA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DD9" w:rsidRDefault="00850DD9" w:rsidP="007C6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0DD9" w:rsidRDefault="00850DD9" w:rsidP="007C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08132"/>
      <w:docPartObj>
        <w:docPartGallery w:val="Page Numbers (Bottom of Page)"/>
        <w:docPartUnique/>
      </w:docPartObj>
    </w:sdtPr>
    <w:sdtEndPr>
      <w:rPr>
        <w:noProof/>
      </w:rPr>
    </w:sdtEndPr>
    <w:sdtContent>
      <w:p w:rsidR="0080335F" w:rsidRDefault="0080335F">
        <w:pPr>
          <w:pStyle w:val="Footer"/>
          <w:jc w:val="center"/>
        </w:pPr>
        <w:r>
          <w:fldChar w:fldCharType="begin"/>
        </w:r>
        <w:r>
          <w:instrText xml:space="preserve"> PAGE   \* MERGEFORMAT </w:instrText>
        </w:r>
        <w:r>
          <w:fldChar w:fldCharType="separate"/>
        </w:r>
        <w:r w:rsidR="00B86D75">
          <w:rPr>
            <w:noProof/>
          </w:rPr>
          <w:t>4</w:t>
        </w:r>
        <w:r>
          <w:rPr>
            <w:noProof/>
          </w:rPr>
          <w:fldChar w:fldCharType="end"/>
        </w:r>
      </w:p>
    </w:sdtContent>
  </w:sdt>
  <w:p w:rsidR="00850DD9" w:rsidRPr="003E0B06" w:rsidRDefault="00850DD9" w:rsidP="007C6327">
    <w:pPr>
      <w:pStyle w:val="Footer"/>
      <w:ind w:right="360"/>
      <w:rPr>
        <w:rFonts w:ascii="Calibri" w:hAnsi="Calibr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214" w:rsidRDefault="00AA2214">
      <w:r>
        <w:separator/>
      </w:r>
    </w:p>
  </w:footnote>
  <w:footnote w:type="continuationSeparator" w:id="0">
    <w:p w:rsidR="00AA2214" w:rsidRDefault="00AA2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9DC"/>
    <w:multiLevelType w:val="hybridMultilevel"/>
    <w:tmpl w:val="38F0C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74BC0"/>
    <w:multiLevelType w:val="hybridMultilevel"/>
    <w:tmpl w:val="8452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511D"/>
    <w:multiLevelType w:val="hybridMultilevel"/>
    <w:tmpl w:val="C2D0251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E9F1223"/>
    <w:multiLevelType w:val="hybridMultilevel"/>
    <w:tmpl w:val="F4AE4B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362852"/>
    <w:multiLevelType w:val="hybridMultilevel"/>
    <w:tmpl w:val="3E5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913C2"/>
    <w:multiLevelType w:val="hybridMultilevel"/>
    <w:tmpl w:val="F16663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8604A4"/>
    <w:multiLevelType w:val="hybridMultilevel"/>
    <w:tmpl w:val="4860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3CF5"/>
    <w:multiLevelType w:val="hybridMultilevel"/>
    <w:tmpl w:val="9F7CE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B2EF5"/>
    <w:multiLevelType w:val="hybridMultilevel"/>
    <w:tmpl w:val="0388E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DD124C"/>
    <w:multiLevelType w:val="hybridMultilevel"/>
    <w:tmpl w:val="3308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F495F"/>
    <w:multiLevelType w:val="hybridMultilevel"/>
    <w:tmpl w:val="F17A95D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EE16F40"/>
    <w:multiLevelType w:val="hybridMultilevel"/>
    <w:tmpl w:val="7908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63D12"/>
    <w:multiLevelType w:val="hybridMultilevel"/>
    <w:tmpl w:val="5AD05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C9777C"/>
    <w:multiLevelType w:val="hybridMultilevel"/>
    <w:tmpl w:val="6028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61878"/>
    <w:multiLevelType w:val="hybridMultilevel"/>
    <w:tmpl w:val="C800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7668A"/>
    <w:multiLevelType w:val="hybridMultilevel"/>
    <w:tmpl w:val="E4CC19C0"/>
    <w:lvl w:ilvl="0" w:tplc="2B2C940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D95676"/>
    <w:multiLevelType w:val="hybridMultilevel"/>
    <w:tmpl w:val="DA1C23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F2D2B82"/>
    <w:multiLevelType w:val="hybridMultilevel"/>
    <w:tmpl w:val="B3A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02295"/>
    <w:multiLevelType w:val="hybridMultilevel"/>
    <w:tmpl w:val="F3C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F564C"/>
    <w:multiLevelType w:val="hybridMultilevel"/>
    <w:tmpl w:val="60760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975E77"/>
    <w:multiLevelType w:val="hybridMultilevel"/>
    <w:tmpl w:val="9680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A1EE5"/>
    <w:multiLevelType w:val="hybridMultilevel"/>
    <w:tmpl w:val="C3B0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E3A38"/>
    <w:multiLevelType w:val="hybridMultilevel"/>
    <w:tmpl w:val="86306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6F6534"/>
    <w:multiLevelType w:val="hybridMultilevel"/>
    <w:tmpl w:val="8C3AF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FA5937"/>
    <w:multiLevelType w:val="hybridMultilevel"/>
    <w:tmpl w:val="9730A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66B1A"/>
    <w:multiLevelType w:val="hybridMultilevel"/>
    <w:tmpl w:val="282A3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3B834DA"/>
    <w:multiLevelType w:val="hybridMultilevel"/>
    <w:tmpl w:val="8156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F01BC"/>
    <w:multiLevelType w:val="hybridMultilevel"/>
    <w:tmpl w:val="02B4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0398F"/>
    <w:multiLevelType w:val="hybridMultilevel"/>
    <w:tmpl w:val="9F3895C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15:restartNumberingAfterBreak="0">
    <w:nsid w:val="766A06AC"/>
    <w:multiLevelType w:val="hybridMultilevel"/>
    <w:tmpl w:val="67D0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B7CFC"/>
    <w:multiLevelType w:val="hybridMultilevel"/>
    <w:tmpl w:val="7D40733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1" w15:restartNumberingAfterBreak="0">
    <w:nsid w:val="77E4336A"/>
    <w:multiLevelType w:val="hybridMultilevel"/>
    <w:tmpl w:val="6E7A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4193F"/>
    <w:multiLevelType w:val="multilevel"/>
    <w:tmpl w:val="8F0C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76438C"/>
    <w:multiLevelType w:val="hybridMultilevel"/>
    <w:tmpl w:val="10AC1B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7FE07E06"/>
    <w:multiLevelType w:val="hybridMultilevel"/>
    <w:tmpl w:val="018A5180"/>
    <w:lvl w:ilvl="0" w:tplc="CA96944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16cid:durableId="1218935864">
    <w:abstractNumId w:val="32"/>
  </w:num>
  <w:num w:numId="2" w16cid:durableId="491330966">
    <w:abstractNumId w:val="22"/>
  </w:num>
  <w:num w:numId="3" w16cid:durableId="111874055">
    <w:abstractNumId w:val="4"/>
  </w:num>
  <w:num w:numId="4" w16cid:durableId="1826123835">
    <w:abstractNumId w:val="11"/>
  </w:num>
  <w:num w:numId="5" w16cid:durableId="317461455">
    <w:abstractNumId w:val="0"/>
  </w:num>
  <w:num w:numId="6" w16cid:durableId="1922060350">
    <w:abstractNumId w:val="19"/>
  </w:num>
  <w:num w:numId="7" w16cid:durableId="477306952">
    <w:abstractNumId w:val="8"/>
  </w:num>
  <w:num w:numId="8" w16cid:durableId="687176998">
    <w:abstractNumId w:val="26"/>
  </w:num>
  <w:num w:numId="9" w16cid:durableId="216166858">
    <w:abstractNumId w:val="9"/>
  </w:num>
  <w:num w:numId="10" w16cid:durableId="720711309">
    <w:abstractNumId w:val="12"/>
  </w:num>
  <w:num w:numId="11" w16cid:durableId="1695492857">
    <w:abstractNumId w:val="30"/>
  </w:num>
  <w:num w:numId="12" w16cid:durableId="991952957">
    <w:abstractNumId w:val="1"/>
  </w:num>
  <w:num w:numId="13" w16cid:durableId="567345205">
    <w:abstractNumId w:val="10"/>
  </w:num>
  <w:num w:numId="14" w16cid:durableId="1684550299">
    <w:abstractNumId w:val="6"/>
  </w:num>
  <w:num w:numId="15" w16cid:durableId="708185415">
    <w:abstractNumId w:val="13"/>
  </w:num>
  <w:num w:numId="16" w16cid:durableId="634408748">
    <w:abstractNumId w:val="27"/>
  </w:num>
  <w:num w:numId="17" w16cid:durableId="804860668">
    <w:abstractNumId w:val="14"/>
  </w:num>
  <w:num w:numId="18" w16cid:durableId="1461335756">
    <w:abstractNumId w:val="16"/>
  </w:num>
  <w:num w:numId="19" w16cid:durableId="1313287664">
    <w:abstractNumId w:val="33"/>
  </w:num>
  <w:num w:numId="20" w16cid:durableId="1905216357">
    <w:abstractNumId w:val="28"/>
  </w:num>
  <w:num w:numId="21" w16cid:durableId="236675148">
    <w:abstractNumId w:val="34"/>
  </w:num>
  <w:num w:numId="22" w16cid:durableId="51655531">
    <w:abstractNumId w:val="2"/>
  </w:num>
  <w:num w:numId="23" w16cid:durableId="2012832160">
    <w:abstractNumId w:val="3"/>
  </w:num>
  <w:num w:numId="24" w16cid:durableId="1466896407">
    <w:abstractNumId w:val="5"/>
  </w:num>
  <w:num w:numId="25" w16cid:durableId="174998209">
    <w:abstractNumId w:val="18"/>
  </w:num>
  <w:num w:numId="26" w16cid:durableId="687172230">
    <w:abstractNumId w:val="20"/>
  </w:num>
  <w:num w:numId="27" w16cid:durableId="2115247147">
    <w:abstractNumId w:val="17"/>
  </w:num>
  <w:num w:numId="28" w16cid:durableId="1966960155">
    <w:abstractNumId w:val="7"/>
  </w:num>
  <w:num w:numId="29" w16cid:durableId="1690331017">
    <w:abstractNumId w:val="15"/>
  </w:num>
  <w:num w:numId="30" w16cid:durableId="1237130076">
    <w:abstractNumId w:val="24"/>
  </w:num>
  <w:num w:numId="31" w16cid:durableId="1199976189">
    <w:abstractNumId w:val="23"/>
  </w:num>
  <w:num w:numId="32" w16cid:durableId="456417591">
    <w:abstractNumId w:val="29"/>
  </w:num>
  <w:num w:numId="33" w16cid:durableId="264116565">
    <w:abstractNumId w:val="31"/>
  </w:num>
  <w:num w:numId="34" w16cid:durableId="1211529510">
    <w:abstractNumId w:val="25"/>
  </w:num>
  <w:num w:numId="35" w16cid:durableId="191057765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73"/>
    <w:rsid w:val="00000DF0"/>
    <w:rsid w:val="0000156A"/>
    <w:rsid w:val="0000326E"/>
    <w:rsid w:val="00006490"/>
    <w:rsid w:val="0000670F"/>
    <w:rsid w:val="00011053"/>
    <w:rsid w:val="00013A18"/>
    <w:rsid w:val="00013EDA"/>
    <w:rsid w:val="00013FE4"/>
    <w:rsid w:val="00016BAF"/>
    <w:rsid w:val="00017088"/>
    <w:rsid w:val="0002096E"/>
    <w:rsid w:val="000241E7"/>
    <w:rsid w:val="0002504B"/>
    <w:rsid w:val="00025A37"/>
    <w:rsid w:val="00027671"/>
    <w:rsid w:val="00032E89"/>
    <w:rsid w:val="0003304C"/>
    <w:rsid w:val="00041561"/>
    <w:rsid w:val="00047F72"/>
    <w:rsid w:val="0005360A"/>
    <w:rsid w:val="000551F2"/>
    <w:rsid w:val="000555CC"/>
    <w:rsid w:val="000653D5"/>
    <w:rsid w:val="00070DAB"/>
    <w:rsid w:val="00072A60"/>
    <w:rsid w:val="00072FD2"/>
    <w:rsid w:val="000737BC"/>
    <w:rsid w:val="00073AA7"/>
    <w:rsid w:val="000747C0"/>
    <w:rsid w:val="00074CDE"/>
    <w:rsid w:val="00080035"/>
    <w:rsid w:val="00080ECF"/>
    <w:rsid w:val="0008222D"/>
    <w:rsid w:val="00083F8D"/>
    <w:rsid w:val="00084D97"/>
    <w:rsid w:val="00085371"/>
    <w:rsid w:val="00085BE9"/>
    <w:rsid w:val="00090F22"/>
    <w:rsid w:val="00092B59"/>
    <w:rsid w:val="00096019"/>
    <w:rsid w:val="00096EBF"/>
    <w:rsid w:val="00097B7A"/>
    <w:rsid w:val="000A042F"/>
    <w:rsid w:val="000A0A5B"/>
    <w:rsid w:val="000A10F6"/>
    <w:rsid w:val="000A23E8"/>
    <w:rsid w:val="000A3FBF"/>
    <w:rsid w:val="000A553C"/>
    <w:rsid w:val="000A5900"/>
    <w:rsid w:val="000B1459"/>
    <w:rsid w:val="000B4483"/>
    <w:rsid w:val="000C3B81"/>
    <w:rsid w:val="000C4ADE"/>
    <w:rsid w:val="000C635F"/>
    <w:rsid w:val="000C67A4"/>
    <w:rsid w:val="000D41B2"/>
    <w:rsid w:val="000E3980"/>
    <w:rsid w:val="000E47FC"/>
    <w:rsid w:val="000F3344"/>
    <w:rsid w:val="000F5F12"/>
    <w:rsid w:val="000F6130"/>
    <w:rsid w:val="000F699F"/>
    <w:rsid w:val="00104B32"/>
    <w:rsid w:val="00105DA7"/>
    <w:rsid w:val="00105F08"/>
    <w:rsid w:val="00106532"/>
    <w:rsid w:val="001073F5"/>
    <w:rsid w:val="001075D9"/>
    <w:rsid w:val="00107ED9"/>
    <w:rsid w:val="001156D6"/>
    <w:rsid w:val="00120B9B"/>
    <w:rsid w:val="00122FE3"/>
    <w:rsid w:val="00123435"/>
    <w:rsid w:val="0013247F"/>
    <w:rsid w:val="001338AE"/>
    <w:rsid w:val="00142BC5"/>
    <w:rsid w:val="00151121"/>
    <w:rsid w:val="0015387E"/>
    <w:rsid w:val="0015604F"/>
    <w:rsid w:val="0015614E"/>
    <w:rsid w:val="001574A6"/>
    <w:rsid w:val="001609DD"/>
    <w:rsid w:val="00162333"/>
    <w:rsid w:val="00163A53"/>
    <w:rsid w:val="00166516"/>
    <w:rsid w:val="00166EE8"/>
    <w:rsid w:val="00167E3E"/>
    <w:rsid w:val="00170679"/>
    <w:rsid w:val="00176EFB"/>
    <w:rsid w:val="00176FC7"/>
    <w:rsid w:val="001816CF"/>
    <w:rsid w:val="00183B95"/>
    <w:rsid w:val="001854AD"/>
    <w:rsid w:val="0019024D"/>
    <w:rsid w:val="00190A5F"/>
    <w:rsid w:val="00190B5D"/>
    <w:rsid w:val="00194C69"/>
    <w:rsid w:val="001A00C9"/>
    <w:rsid w:val="001A0A99"/>
    <w:rsid w:val="001A7106"/>
    <w:rsid w:val="001B0540"/>
    <w:rsid w:val="001B0578"/>
    <w:rsid w:val="001B1177"/>
    <w:rsid w:val="001B625B"/>
    <w:rsid w:val="001B6269"/>
    <w:rsid w:val="001C1816"/>
    <w:rsid w:val="001C2698"/>
    <w:rsid w:val="001C4880"/>
    <w:rsid w:val="001C4CA6"/>
    <w:rsid w:val="001D282F"/>
    <w:rsid w:val="001D3329"/>
    <w:rsid w:val="001D4FAA"/>
    <w:rsid w:val="001E1B92"/>
    <w:rsid w:val="001E245D"/>
    <w:rsid w:val="001E3112"/>
    <w:rsid w:val="001F13F0"/>
    <w:rsid w:val="001F7F72"/>
    <w:rsid w:val="00202CEF"/>
    <w:rsid w:val="00205255"/>
    <w:rsid w:val="002104CD"/>
    <w:rsid w:val="002147EA"/>
    <w:rsid w:val="00215836"/>
    <w:rsid w:val="00216AD2"/>
    <w:rsid w:val="00217250"/>
    <w:rsid w:val="00221AE5"/>
    <w:rsid w:val="00221E77"/>
    <w:rsid w:val="002279FF"/>
    <w:rsid w:val="00230E6F"/>
    <w:rsid w:val="00232310"/>
    <w:rsid w:val="00233D43"/>
    <w:rsid w:val="0023505A"/>
    <w:rsid w:val="00236BEC"/>
    <w:rsid w:val="00236FE7"/>
    <w:rsid w:val="0023703E"/>
    <w:rsid w:val="00237209"/>
    <w:rsid w:val="00246521"/>
    <w:rsid w:val="00246F43"/>
    <w:rsid w:val="0025240A"/>
    <w:rsid w:val="002531C8"/>
    <w:rsid w:val="00266329"/>
    <w:rsid w:val="0027207D"/>
    <w:rsid w:val="00273970"/>
    <w:rsid w:val="00276058"/>
    <w:rsid w:val="00276476"/>
    <w:rsid w:val="00276AFC"/>
    <w:rsid w:val="00276E3D"/>
    <w:rsid w:val="0028211B"/>
    <w:rsid w:val="002829A7"/>
    <w:rsid w:val="00285EA4"/>
    <w:rsid w:val="002862C3"/>
    <w:rsid w:val="0029096E"/>
    <w:rsid w:val="002931A8"/>
    <w:rsid w:val="002A00A2"/>
    <w:rsid w:val="002A0C9F"/>
    <w:rsid w:val="002A2789"/>
    <w:rsid w:val="002A3BAC"/>
    <w:rsid w:val="002A43E2"/>
    <w:rsid w:val="002A57F2"/>
    <w:rsid w:val="002A7F61"/>
    <w:rsid w:val="002B1B3D"/>
    <w:rsid w:val="002B22F4"/>
    <w:rsid w:val="002B2547"/>
    <w:rsid w:val="002B2F47"/>
    <w:rsid w:val="002B5653"/>
    <w:rsid w:val="002B5E6E"/>
    <w:rsid w:val="002B6C30"/>
    <w:rsid w:val="002C0A17"/>
    <w:rsid w:val="002C12E8"/>
    <w:rsid w:val="002C16D7"/>
    <w:rsid w:val="002C244A"/>
    <w:rsid w:val="002C2A1E"/>
    <w:rsid w:val="002C2CB8"/>
    <w:rsid w:val="002C3C05"/>
    <w:rsid w:val="002D082C"/>
    <w:rsid w:val="002D13D2"/>
    <w:rsid w:val="002D26E0"/>
    <w:rsid w:val="002D2D36"/>
    <w:rsid w:val="002D3947"/>
    <w:rsid w:val="002D53C0"/>
    <w:rsid w:val="002E5C90"/>
    <w:rsid w:val="002E6B8A"/>
    <w:rsid w:val="002F17EA"/>
    <w:rsid w:val="002F2CBD"/>
    <w:rsid w:val="002F2F66"/>
    <w:rsid w:val="002F4F57"/>
    <w:rsid w:val="00301EE4"/>
    <w:rsid w:val="00304437"/>
    <w:rsid w:val="00314433"/>
    <w:rsid w:val="00315395"/>
    <w:rsid w:val="00322634"/>
    <w:rsid w:val="00322E58"/>
    <w:rsid w:val="00323987"/>
    <w:rsid w:val="00323F02"/>
    <w:rsid w:val="00324000"/>
    <w:rsid w:val="003256C3"/>
    <w:rsid w:val="00334B2A"/>
    <w:rsid w:val="00336D92"/>
    <w:rsid w:val="00340012"/>
    <w:rsid w:val="00340BD6"/>
    <w:rsid w:val="003422C5"/>
    <w:rsid w:val="00343ACF"/>
    <w:rsid w:val="00350DE6"/>
    <w:rsid w:val="00352A98"/>
    <w:rsid w:val="003605AC"/>
    <w:rsid w:val="00360728"/>
    <w:rsid w:val="00361282"/>
    <w:rsid w:val="0036166B"/>
    <w:rsid w:val="00362F36"/>
    <w:rsid w:val="00364D21"/>
    <w:rsid w:val="0036532F"/>
    <w:rsid w:val="00367304"/>
    <w:rsid w:val="0037107A"/>
    <w:rsid w:val="00371265"/>
    <w:rsid w:val="0037317D"/>
    <w:rsid w:val="0037738A"/>
    <w:rsid w:val="003805F9"/>
    <w:rsid w:val="00384F49"/>
    <w:rsid w:val="0039001D"/>
    <w:rsid w:val="003905C9"/>
    <w:rsid w:val="00390949"/>
    <w:rsid w:val="003918FC"/>
    <w:rsid w:val="00392099"/>
    <w:rsid w:val="00395D2F"/>
    <w:rsid w:val="00396940"/>
    <w:rsid w:val="003A2107"/>
    <w:rsid w:val="003A2705"/>
    <w:rsid w:val="003A515C"/>
    <w:rsid w:val="003A5FCA"/>
    <w:rsid w:val="003A77F5"/>
    <w:rsid w:val="003A7C93"/>
    <w:rsid w:val="003B05EA"/>
    <w:rsid w:val="003B19CF"/>
    <w:rsid w:val="003B5D1C"/>
    <w:rsid w:val="003C0612"/>
    <w:rsid w:val="003C08A6"/>
    <w:rsid w:val="003C362D"/>
    <w:rsid w:val="003C5070"/>
    <w:rsid w:val="003C5A42"/>
    <w:rsid w:val="003D00F4"/>
    <w:rsid w:val="003D21C6"/>
    <w:rsid w:val="003E0B06"/>
    <w:rsid w:val="003E1603"/>
    <w:rsid w:val="003E2989"/>
    <w:rsid w:val="003E526D"/>
    <w:rsid w:val="003E5985"/>
    <w:rsid w:val="003E62AE"/>
    <w:rsid w:val="003E7A9A"/>
    <w:rsid w:val="003F2FE4"/>
    <w:rsid w:val="00400105"/>
    <w:rsid w:val="0040045A"/>
    <w:rsid w:val="004051E4"/>
    <w:rsid w:val="004071AC"/>
    <w:rsid w:val="00410CCD"/>
    <w:rsid w:val="00416613"/>
    <w:rsid w:val="004211A9"/>
    <w:rsid w:val="0042329D"/>
    <w:rsid w:val="00424EF5"/>
    <w:rsid w:val="00426440"/>
    <w:rsid w:val="00432AA1"/>
    <w:rsid w:val="004338B6"/>
    <w:rsid w:val="0043391C"/>
    <w:rsid w:val="004343F1"/>
    <w:rsid w:val="00434942"/>
    <w:rsid w:val="00436CFD"/>
    <w:rsid w:val="00440162"/>
    <w:rsid w:val="00441BA1"/>
    <w:rsid w:val="004454D7"/>
    <w:rsid w:val="004464BD"/>
    <w:rsid w:val="00446BF6"/>
    <w:rsid w:val="00453049"/>
    <w:rsid w:val="00461035"/>
    <w:rsid w:val="00465053"/>
    <w:rsid w:val="00465E8A"/>
    <w:rsid w:val="00466CE6"/>
    <w:rsid w:val="0047086E"/>
    <w:rsid w:val="0047294E"/>
    <w:rsid w:val="004732E9"/>
    <w:rsid w:val="0047585B"/>
    <w:rsid w:val="004769B6"/>
    <w:rsid w:val="00476A89"/>
    <w:rsid w:val="0048024A"/>
    <w:rsid w:val="0048212D"/>
    <w:rsid w:val="0048299F"/>
    <w:rsid w:val="00486F27"/>
    <w:rsid w:val="00492321"/>
    <w:rsid w:val="004923E7"/>
    <w:rsid w:val="00492A97"/>
    <w:rsid w:val="004947C1"/>
    <w:rsid w:val="00495E73"/>
    <w:rsid w:val="00496AB7"/>
    <w:rsid w:val="004A00BC"/>
    <w:rsid w:val="004A211F"/>
    <w:rsid w:val="004A2AB5"/>
    <w:rsid w:val="004B14FA"/>
    <w:rsid w:val="004B4F7A"/>
    <w:rsid w:val="004B518A"/>
    <w:rsid w:val="004B54F2"/>
    <w:rsid w:val="004B5EF5"/>
    <w:rsid w:val="004C18A4"/>
    <w:rsid w:val="004C2008"/>
    <w:rsid w:val="004C3EEF"/>
    <w:rsid w:val="004C4A60"/>
    <w:rsid w:val="004D14AB"/>
    <w:rsid w:val="004D3E76"/>
    <w:rsid w:val="004D4419"/>
    <w:rsid w:val="004D75A6"/>
    <w:rsid w:val="004E1454"/>
    <w:rsid w:val="004E175F"/>
    <w:rsid w:val="004E5489"/>
    <w:rsid w:val="004E64AE"/>
    <w:rsid w:val="004E668A"/>
    <w:rsid w:val="004F15B9"/>
    <w:rsid w:val="004F5BCB"/>
    <w:rsid w:val="005040D8"/>
    <w:rsid w:val="00507ADB"/>
    <w:rsid w:val="00507D7A"/>
    <w:rsid w:val="005107C4"/>
    <w:rsid w:val="00510DDB"/>
    <w:rsid w:val="00510ED1"/>
    <w:rsid w:val="00512DBC"/>
    <w:rsid w:val="00520B1F"/>
    <w:rsid w:val="00520C5E"/>
    <w:rsid w:val="00521ABB"/>
    <w:rsid w:val="00521CF5"/>
    <w:rsid w:val="00522CD6"/>
    <w:rsid w:val="005247C1"/>
    <w:rsid w:val="00525093"/>
    <w:rsid w:val="005256A2"/>
    <w:rsid w:val="005261FF"/>
    <w:rsid w:val="00527875"/>
    <w:rsid w:val="00531680"/>
    <w:rsid w:val="00531918"/>
    <w:rsid w:val="00531CCA"/>
    <w:rsid w:val="005320F3"/>
    <w:rsid w:val="00533B88"/>
    <w:rsid w:val="00540270"/>
    <w:rsid w:val="0054209B"/>
    <w:rsid w:val="00543328"/>
    <w:rsid w:val="005454EE"/>
    <w:rsid w:val="005458B9"/>
    <w:rsid w:val="00546880"/>
    <w:rsid w:val="00546FFA"/>
    <w:rsid w:val="00551268"/>
    <w:rsid w:val="00553A71"/>
    <w:rsid w:val="005545DF"/>
    <w:rsid w:val="005563D7"/>
    <w:rsid w:val="00557274"/>
    <w:rsid w:val="005578EA"/>
    <w:rsid w:val="005611D5"/>
    <w:rsid w:val="005644F5"/>
    <w:rsid w:val="00564F14"/>
    <w:rsid w:val="00570604"/>
    <w:rsid w:val="00571DB0"/>
    <w:rsid w:val="00572641"/>
    <w:rsid w:val="005737BA"/>
    <w:rsid w:val="0057413B"/>
    <w:rsid w:val="0057438C"/>
    <w:rsid w:val="00574CB0"/>
    <w:rsid w:val="00577109"/>
    <w:rsid w:val="005803BE"/>
    <w:rsid w:val="0058053F"/>
    <w:rsid w:val="00582955"/>
    <w:rsid w:val="00582981"/>
    <w:rsid w:val="00582A5D"/>
    <w:rsid w:val="00583456"/>
    <w:rsid w:val="00584660"/>
    <w:rsid w:val="00585E6E"/>
    <w:rsid w:val="00586916"/>
    <w:rsid w:val="00586D2F"/>
    <w:rsid w:val="00593A90"/>
    <w:rsid w:val="00593BC3"/>
    <w:rsid w:val="00593E47"/>
    <w:rsid w:val="0059438D"/>
    <w:rsid w:val="00596965"/>
    <w:rsid w:val="005A01A4"/>
    <w:rsid w:val="005A1AE3"/>
    <w:rsid w:val="005A5083"/>
    <w:rsid w:val="005A72A5"/>
    <w:rsid w:val="005B0C03"/>
    <w:rsid w:val="005B3274"/>
    <w:rsid w:val="005B3415"/>
    <w:rsid w:val="005B386F"/>
    <w:rsid w:val="005B5FD9"/>
    <w:rsid w:val="005B786F"/>
    <w:rsid w:val="005C1596"/>
    <w:rsid w:val="005C1AAF"/>
    <w:rsid w:val="005C3F5C"/>
    <w:rsid w:val="005C5860"/>
    <w:rsid w:val="005D0730"/>
    <w:rsid w:val="005D41FC"/>
    <w:rsid w:val="005D6AA7"/>
    <w:rsid w:val="005D6C10"/>
    <w:rsid w:val="005E25AC"/>
    <w:rsid w:val="005E4AB4"/>
    <w:rsid w:val="005E5348"/>
    <w:rsid w:val="005E77EE"/>
    <w:rsid w:val="005F1380"/>
    <w:rsid w:val="005F181F"/>
    <w:rsid w:val="005F2690"/>
    <w:rsid w:val="005F2C8C"/>
    <w:rsid w:val="005F5635"/>
    <w:rsid w:val="005F683A"/>
    <w:rsid w:val="005F7301"/>
    <w:rsid w:val="00603FE4"/>
    <w:rsid w:val="00606C9E"/>
    <w:rsid w:val="00606D7B"/>
    <w:rsid w:val="00613DEC"/>
    <w:rsid w:val="00616A0D"/>
    <w:rsid w:val="00620552"/>
    <w:rsid w:val="00624254"/>
    <w:rsid w:val="00625797"/>
    <w:rsid w:val="00627BB5"/>
    <w:rsid w:val="00631122"/>
    <w:rsid w:val="00634952"/>
    <w:rsid w:val="006350F0"/>
    <w:rsid w:val="006365B7"/>
    <w:rsid w:val="0064190A"/>
    <w:rsid w:val="00645534"/>
    <w:rsid w:val="00654E26"/>
    <w:rsid w:val="00656331"/>
    <w:rsid w:val="00656F5C"/>
    <w:rsid w:val="006602E0"/>
    <w:rsid w:val="00660DD2"/>
    <w:rsid w:val="006630EF"/>
    <w:rsid w:val="006640AC"/>
    <w:rsid w:val="006655A3"/>
    <w:rsid w:val="00667C9A"/>
    <w:rsid w:val="006703CF"/>
    <w:rsid w:val="00671F5A"/>
    <w:rsid w:val="00672323"/>
    <w:rsid w:val="006725C3"/>
    <w:rsid w:val="0067529F"/>
    <w:rsid w:val="00682143"/>
    <w:rsid w:val="00685E27"/>
    <w:rsid w:val="0069045B"/>
    <w:rsid w:val="00690591"/>
    <w:rsid w:val="00690B82"/>
    <w:rsid w:val="00691D86"/>
    <w:rsid w:val="00693A1C"/>
    <w:rsid w:val="006A2DE2"/>
    <w:rsid w:val="006A3CEE"/>
    <w:rsid w:val="006A3D32"/>
    <w:rsid w:val="006B432E"/>
    <w:rsid w:val="006B7B1F"/>
    <w:rsid w:val="006C09CF"/>
    <w:rsid w:val="006C3C0C"/>
    <w:rsid w:val="006C6F3A"/>
    <w:rsid w:val="006D1DDA"/>
    <w:rsid w:val="006D22A3"/>
    <w:rsid w:val="006D36C2"/>
    <w:rsid w:val="006D48A0"/>
    <w:rsid w:val="006D4F74"/>
    <w:rsid w:val="006D5D6E"/>
    <w:rsid w:val="006D7CDF"/>
    <w:rsid w:val="006E0628"/>
    <w:rsid w:val="006E719C"/>
    <w:rsid w:val="006F1CBB"/>
    <w:rsid w:val="006F207F"/>
    <w:rsid w:val="006F5EB4"/>
    <w:rsid w:val="006F6E04"/>
    <w:rsid w:val="00700A80"/>
    <w:rsid w:val="00701612"/>
    <w:rsid w:val="00703CAC"/>
    <w:rsid w:val="00706045"/>
    <w:rsid w:val="00707F69"/>
    <w:rsid w:val="007101D7"/>
    <w:rsid w:val="00711E8F"/>
    <w:rsid w:val="00712B08"/>
    <w:rsid w:val="00716098"/>
    <w:rsid w:val="0071649A"/>
    <w:rsid w:val="0072519F"/>
    <w:rsid w:val="00726486"/>
    <w:rsid w:val="00730425"/>
    <w:rsid w:val="00731FAD"/>
    <w:rsid w:val="007334E3"/>
    <w:rsid w:val="007358BE"/>
    <w:rsid w:val="00737AF4"/>
    <w:rsid w:val="00737EDB"/>
    <w:rsid w:val="00740095"/>
    <w:rsid w:val="00741146"/>
    <w:rsid w:val="00741BA2"/>
    <w:rsid w:val="0074469A"/>
    <w:rsid w:val="00745FD1"/>
    <w:rsid w:val="00747CDD"/>
    <w:rsid w:val="00750041"/>
    <w:rsid w:val="00752B9B"/>
    <w:rsid w:val="0075495C"/>
    <w:rsid w:val="00754AB0"/>
    <w:rsid w:val="007553BF"/>
    <w:rsid w:val="0075595D"/>
    <w:rsid w:val="00755D1E"/>
    <w:rsid w:val="00755F4A"/>
    <w:rsid w:val="00757DC2"/>
    <w:rsid w:val="0076023A"/>
    <w:rsid w:val="00760E21"/>
    <w:rsid w:val="00761340"/>
    <w:rsid w:val="00762B6D"/>
    <w:rsid w:val="007702F8"/>
    <w:rsid w:val="0077390A"/>
    <w:rsid w:val="00774A65"/>
    <w:rsid w:val="00781151"/>
    <w:rsid w:val="007821C2"/>
    <w:rsid w:val="007846BA"/>
    <w:rsid w:val="00792DD6"/>
    <w:rsid w:val="0079321E"/>
    <w:rsid w:val="00793DBF"/>
    <w:rsid w:val="00794786"/>
    <w:rsid w:val="00795FA6"/>
    <w:rsid w:val="007A0225"/>
    <w:rsid w:val="007A141D"/>
    <w:rsid w:val="007A255B"/>
    <w:rsid w:val="007A2629"/>
    <w:rsid w:val="007A42A3"/>
    <w:rsid w:val="007A5439"/>
    <w:rsid w:val="007A692B"/>
    <w:rsid w:val="007A7DBA"/>
    <w:rsid w:val="007B007B"/>
    <w:rsid w:val="007B2B4E"/>
    <w:rsid w:val="007B2E32"/>
    <w:rsid w:val="007B677F"/>
    <w:rsid w:val="007C007F"/>
    <w:rsid w:val="007C08ED"/>
    <w:rsid w:val="007C0FBD"/>
    <w:rsid w:val="007C1F9E"/>
    <w:rsid w:val="007C4BC9"/>
    <w:rsid w:val="007C54E7"/>
    <w:rsid w:val="007C6327"/>
    <w:rsid w:val="007C7609"/>
    <w:rsid w:val="007D119F"/>
    <w:rsid w:val="007D2D17"/>
    <w:rsid w:val="007D3303"/>
    <w:rsid w:val="007D6CD7"/>
    <w:rsid w:val="007D7113"/>
    <w:rsid w:val="007E0611"/>
    <w:rsid w:val="007E12EA"/>
    <w:rsid w:val="007E18AD"/>
    <w:rsid w:val="007E426A"/>
    <w:rsid w:val="007F2F83"/>
    <w:rsid w:val="007F3E05"/>
    <w:rsid w:val="007F6BE0"/>
    <w:rsid w:val="007F70BB"/>
    <w:rsid w:val="008002C0"/>
    <w:rsid w:val="00800EB8"/>
    <w:rsid w:val="0080335F"/>
    <w:rsid w:val="00803E6D"/>
    <w:rsid w:val="008058A0"/>
    <w:rsid w:val="00816968"/>
    <w:rsid w:val="00816CFA"/>
    <w:rsid w:val="00817485"/>
    <w:rsid w:val="00823AC4"/>
    <w:rsid w:val="00823D54"/>
    <w:rsid w:val="0082618F"/>
    <w:rsid w:val="00827B08"/>
    <w:rsid w:val="0083226C"/>
    <w:rsid w:val="00832DF7"/>
    <w:rsid w:val="008359C4"/>
    <w:rsid w:val="0084355B"/>
    <w:rsid w:val="008437D1"/>
    <w:rsid w:val="00850DD9"/>
    <w:rsid w:val="0085508D"/>
    <w:rsid w:val="00857E40"/>
    <w:rsid w:val="00860B56"/>
    <w:rsid w:val="008745A2"/>
    <w:rsid w:val="00874D5D"/>
    <w:rsid w:val="008774C2"/>
    <w:rsid w:val="00877EA2"/>
    <w:rsid w:val="0088075E"/>
    <w:rsid w:val="00882871"/>
    <w:rsid w:val="008A0233"/>
    <w:rsid w:val="008A02D6"/>
    <w:rsid w:val="008A404F"/>
    <w:rsid w:val="008A43FC"/>
    <w:rsid w:val="008A4FE8"/>
    <w:rsid w:val="008A66BD"/>
    <w:rsid w:val="008A6912"/>
    <w:rsid w:val="008A7E01"/>
    <w:rsid w:val="008A7E26"/>
    <w:rsid w:val="008B0080"/>
    <w:rsid w:val="008B2A71"/>
    <w:rsid w:val="008B4EAE"/>
    <w:rsid w:val="008B5D37"/>
    <w:rsid w:val="008C2690"/>
    <w:rsid w:val="008C6A91"/>
    <w:rsid w:val="008C75F1"/>
    <w:rsid w:val="008D2468"/>
    <w:rsid w:val="008D78A8"/>
    <w:rsid w:val="008E394D"/>
    <w:rsid w:val="008E4E37"/>
    <w:rsid w:val="008E6D55"/>
    <w:rsid w:val="008F09E1"/>
    <w:rsid w:val="008F0B08"/>
    <w:rsid w:val="008F4D6B"/>
    <w:rsid w:val="008F5762"/>
    <w:rsid w:val="008F6E64"/>
    <w:rsid w:val="00901D98"/>
    <w:rsid w:val="009028C5"/>
    <w:rsid w:val="00902E53"/>
    <w:rsid w:val="009119FA"/>
    <w:rsid w:val="00916883"/>
    <w:rsid w:val="00927295"/>
    <w:rsid w:val="00932B0D"/>
    <w:rsid w:val="00933510"/>
    <w:rsid w:val="009338C4"/>
    <w:rsid w:val="00934F7E"/>
    <w:rsid w:val="009364AB"/>
    <w:rsid w:val="009410B6"/>
    <w:rsid w:val="00943A92"/>
    <w:rsid w:val="0094668F"/>
    <w:rsid w:val="00951181"/>
    <w:rsid w:val="00954AFC"/>
    <w:rsid w:val="00955C3E"/>
    <w:rsid w:val="0095760A"/>
    <w:rsid w:val="00957729"/>
    <w:rsid w:val="00957DC6"/>
    <w:rsid w:val="00957E73"/>
    <w:rsid w:val="00960ABB"/>
    <w:rsid w:val="00963500"/>
    <w:rsid w:val="00966E5E"/>
    <w:rsid w:val="00967411"/>
    <w:rsid w:val="00967C38"/>
    <w:rsid w:val="009755A2"/>
    <w:rsid w:val="009769DA"/>
    <w:rsid w:val="00977134"/>
    <w:rsid w:val="00982997"/>
    <w:rsid w:val="00983A7C"/>
    <w:rsid w:val="00984373"/>
    <w:rsid w:val="00991C76"/>
    <w:rsid w:val="009926CC"/>
    <w:rsid w:val="009934F2"/>
    <w:rsid w:val="0099401B"/>
    <w:rsid w:val="00994FE2"/>
    <w:rsid w:val="0099520F"/>
    <w:rsid w:val="00996C14"/>
    <w:rsid w:val="009A7C2B"/>
    <w:rsid w:val="009B3380"/>
    <w:rsid w:val="009B7BA1"/>
    <w:rsid w:val="009C65CF"/>
    <w:rsid w:val="009C6DBA"/>
    <w:rsid w:val="009D02AC"/>
    <w:rsid w:val="009D152B"/>
    <w:rsid w:val="009D4A7B"/>
    <w:rsid w:val="009E0B1E"/>
    <w:rsid w:val="009E1D21"/>
    <w:rsid w:val="009E1DE9"/>
    <w:rsid w:val="009E2E0F"/>
    <w:rsid w:val="009E34EE"/>
    <w:rsid w:val="009E436B"/>
    <w:rsid w:val="009E6406"/>
    <w:rsid w:val="009E7217"/>
    <w:rsid w:val="009F5AFE"/>
    <w:rsid w:val="009F5E52"/>
    <w:rsid w:val="00A03A2D"/>
    <w:rsid w:val="00A07BB6"/>
    <w:rsid w:val="00A10601"/>
    <w:rsid w:val="00A10A97"/>
    <w:rsid w:val="00A15221"/>
    <w:rsid w:val="00A152CA"/>
    <w:rsid w:val="00A2437A"/>
    <w:rsid w:val="00A24785"/>
    <w:rsid w:val="00A24FBE"/>
    <w:rsid w:val="00A26D03"/>
    <w:rsid w:val="00A30491"/>
    <w:rsid w:val="00A333B9"/>
    <w:rsid w:val="00A353CF"/>
    <w:rsid w:val="00A35D32"/>
    <w:rsid w:val="00A401F2"/>
    <w:rsid w:val="00A417A6"/>
    <w:rsid w:val="00A42F55"/>
    <w:rsid w:val="00A5507C"/>
    <w:rsid w:val="00A55B61"/>
    <w:rsid w:val="00A56537"/>
    <w:rsid w:val="00A56AE7"/>
    <w:rsid w:val="00A57D9A"/>
    <w:rsid w:val="00A6513C"/>
    <w:rsid w:val="00A6597B"/>
    <w:rsid w:val="00A672B8"/>
    <w:rsid w:val="00A72831"/>
    <w:rsid w:val="00A72E31"/>
    <w:rsid w:val="00A72E34"/>
    <w:rsid w:val="00A76029"/>
    <w:rsid w:val="00A778D0"/>
    <w:rsid w:val="00A8255B"/>
    <w:rsid w:val="00A82C79"/>
    <w:rsid w:val="00A86223"/>
    <w:rsid w:val="00A91723"/>
    <w:rsid w:val="00A9172D"/>
    <w:rsid w:val="00A95236"/>
    <w:rsid w:val="00A95D0E"/>
    <w:rsid w:val="00AA02B0"/>
    <w:rsid w:val="00AA2214"/>
    <w:rsid w:val="00AA3523"/>
    <w:rsid w:val="00AA772D"/>
    <w:rsid w:val="00AB21FB"/>
    <w:rsid w:val="00AB22E4"/>
    <w:rsid w:val="00AB7A3B"/>
    <w:rsid w:val="00AC4DB5"/>
    <w:rsid w:val="00AC7D0A"/>
    <w:rsid w:val="00AD11D4"/>
    <w:rsid w:val="00AD5ABF"/>
    <w:rsid w:val="00AD6690"/>
    <w:rsid w:val="00AD6FE7"/>
    <w:rsid w:val="00AE1719"/>
    <w:rsid w:val="00AE4D54"/>
    <w:rsid w:val="00AE69D0"/>
    <w:rsid w:val="00AE7E78"/>
    <w:rsid w:val="00AF331E"/>
    <w:rsid w:val="00AF3C2C"/>
    <w:rsid w:val="00AF6EDA"/>
    <w:rsid w:val="00B00058"/>
    <w:rsid w:val="00B00DF4"/>
    <w:rsid w:val="00B07B31"/>
    <w:rsid w:val="00B112A4"/>
    <w:rsid w:val="00B12586"/>
    <w:rsid w:val="00B128CE"/>
    <w:rsid w:val="00B13121"/>
    <w:rsid w:val="00B21EC9"/>
    <w:rsid w:val="00B222AD"/>
    <w:rsid w:val="00B24A88"/>
    <w:rsid w:val="00B2553F"/>
    <w:rsid w:val="00B27FCF"/>
    <w:rsid w:val="00B3362C"/>
    <w:rsid w:val="00B351CE"/>
    <w:rsid w:val="00B35613"/>
    <w:rsid w:val="00B35636"/>
    <w:rsid w:val="00B36CC9"/>
    <w:rsid w:val="00B426B6"/>
    <w:rsid w:val="00B45BFD"/>
    <w:rsid w:val="00B50784"/>
    <w:rsid w:val="00B5208C"/>
    <w:rsid w:val="00B54CC4"/>
    <w:rsid w:val="00B61740"/>
    <w:rsid w:val="00B6375C"/>
    <w:rsid w:val="00B6388D"/>
    <w:rsid w:val="00B64265"/>
    <w:rsid w:val="00B64F41"/>
    <w:rsid w:val="00B67E21"/>
    <w:rsid w:val="00B7029D"/>
    <w:rsid w:val="00B72F4C"/>
    <w:rsid w:val="00B74E25"/>
    <w:rsid w:val="00B776EC"/>
    <w:rsid w:val="00B82231"/>
    <w:rsid w:val="00B82BB1"/>
    <w:rsid w:val="00B86D75"/>
    <w:rsid w:val="00B87CC1"/>
    <w:rsid w:val="00B93370"/>
    <w:rsid w:val="00B94B74"/>
    <w:rsid w:val="00B94DD7"/>
    <w:rsid w:val="00B979AB"/>
    <w:rsid w:val="00BA06BA"/>
    <w:rsid w:val="00BA1E1D"/>
    <w:rsid w:val="00BA2605"/>
    <w:rsid w:val="00BA3097"/>
    <w:rsid w:val="00BA3712"/>
    <w:rsid w:val="00BA456D"/>
    <w:rsid w:val="00BA51AB"/>
    <w:rsid w:val="00BB25EF"/>
    <w:rsid w:val="00BB5CB9"/>
    <w:rsid w:val="00BB69D4"/>
    <w:rsid w:val="00BB6B84"/>
    <w:rsid w:val="00BB7E15"/>
    <w:rsid w:val="00BB7EB8"/>
    <w:rsid w:val="00BC08D6"/>
    <w:rsid w:val="00BC53E1"/>
    <w:rsid w:val="00BC74AF"/>
    <w:rsid w:val="00BD09DC"/>
    <w:rsid w:val="00BD140F"/>
    <w:rsid w:val="00BD4EDA"/>
    <w:rsid w:val="00BD5465"/>
    <w:rsid w:val="00BE1C04"/>
    <w:rsid w:val="00BE21C6"/>
    <w:rsid w:val="00BE3019"/>
    <w:rsid w:val="00BE3856"/>
    <w:rsid w:val="00BE3B9D"/>
    <w:rsid w:val="00BE48D3"/>
    <w:rsid w:val="00BE51FC"/>
    <w:rsid w:val="00BE53C0"/>
    <w:rsid w:val="00BE60D8"/>
    <w:rsid w:val="00BE6742"/>
    <w:rsid w:val="00BF0350"/>
    <w:rsid w:val="00BF15EE"/>
    <w:rsid w:val="00BF223A"/>
    <w:rsid w:val="00BF35DD"/>
    <w:rsid w:val="00BF4966"/>
    <w:rsid w:val="00BF7458"/>
    <w:rsid w:val="00C0429C"/>
    <w:rsid w:val="00C048A2"/>
    <w:rsid w:val="00C07020"/>
    <w:rsid w:val="00C13C74"/>
    <w:rsid w:val="00C14473"/>
    <w:rsid w:val="00C17DE1"/>
    <w:rsid w:val="00C2182E"/>
    <w:rsid w:val="00C222A1"/>
    <w:rsid w:val="00C24996"/>
    <w:rsid w:val="00C24FCE"/>
    <w:rsid w:val="00C257B2"/>
    <w:rsid w:val="00C269FF"/>
    <w:rsid w:val="00C368B0"/>
    <w:rsid w:val="00C4049E"/>
    <w:rsid w:val="00C415D7"/>
    <w:rsid w:val="00C42C4F"/>
    <w:rsid w:val="00C45DFE"/>
    <w:rsid w:val="00C4798D"/>
    <w:rsid w:val="00C47F16"/>
    <w:rsid w:val="00C51013"/>
    <w:rsid w:val="00C51391"/>
    <w:rsid w:val="00C51453"/>
    <w:rsid w:val="00C51667"/>
    <w:rsid w:val="00C52454"/>
    <w:rsid w:val="00C5288D"/>
    <w:rsid w:val="00C5355D"/>
    <w:rsid w:val="00C536D8"/>
    <w:rsid w:val="00C56942"/>
    <w:rsid w:val="00C57774"/>
    <w:rsid w:val="00C660D0"/>
    <w:rsid w:val="00C67BB2"/>
    <w:rsid w:val="00C72A3E"/>
    <w:rsid w:val="00C76C73"/>
    <w:rsid w:val="00C77A4B"/>
    <w:rsid w:val="00C77E34"/>
    <w:rsid w:val="00C83900"/>
    <w:rsid w:val="00C85450"/>
    <w:rsid w:val="00C85630"/>
    <w:rsid w:val="00C85761"/>
    <w:rsid w:val="00C85D5B"/>
    <w:rsid w:val="00C8638B"/>
    <w:rsid w:val="00C90463"/>
    <w:rsid w:val="00C90BD4"/>
    <w:rsid w:val="00C97BA0"/>
    <w:rsid w:val="00CA053D"/>
    <w:rsid w:val="00CA13B6"/>
    <w:rsid w:val="00CA2900"/>
    <w:rsid w:val="00CA32FD"/>
    <w:rsid w:val="00CA3EEA"/>
    <w:rsid w:val="00CA4CE7"/>
    <w:rsid w:val="00CB1163"/>
    <w:rsid w:val="00CB2019"/>
    <w:rsid w:val="00CB21DE"/>
    <w:rsid w:val="00CB6539"/>
    <w:rsid w:val="00CC19A3"/>
    <w:rsid w:val="00CC2EE4"/>
    <w:rsid w:val="00CC4065"/>
    <w:rsid w:val="00CC6487"/>
    <w:rsid w:val="00CE2775"/>
    <w:rsid w:val="00CE4E53"/>
    <w:rsid w:val="00CE4EE8"/>
    <w:rsid w:val="00CE7FC0"/>
    <w:rsid w:val="00CF0664"/>
    <w:rsid w:val="00D018D0"/>
    <w:rsid w:val="00D01CA5"/>
    <w:rsid w:val="00D01CD4"/>
    <w:rsid w:val="00D0359F"/>
    <w:rsid w:val="00D03E0C"/>
    <w:rsid w:val="00D06AB0"/>
    <w:rsid w:val="00D11B46"/>
    <w:rsid w:val="00D145DB"/>
    <w:rsid w:val="00D17D84"/>
    <w:rsid w:val="00D22CAC"/>
    <w:rsid w:val="00D25698"/>
    <w:rsid w:val="00D25D4F"/>
    <w:rsid w:val="00D305AD"/>
    <w:rsid w:val="00D3485E"/>
    <w:rsid w:val="00D34ABB"/>
    <w:rsid w:val="00D34E42"/>
    <w:rsid w:val="00D36E5B"/>
    <w:rsid w:val="00D37657"/>
    <w:rsid w:val="00D43083"/>
    <w:rsid w:val="00D4666B"/>
    <w:rsid w:val="00D479CD"/>
    <w:rsid w:val="00D47DF2"/>
    <w:rsid w:val="00D5021C"/>
    <w:rsid w:val="00D52009"/>
    <w:rsid w:val="00D52608"/>
    <w:rsid w:val="00D5475E"/>
    <w:rsid w:val="00D54FC0"/>
    <w:rsid w:val="00D65269"/>
    <w:rsid w:val="00D7058C"/>
    <w:rsid w:val="00D731D9"/>
    <w:rsid w:val="00D73479"/>
    <w:rsid w:val="00D73FB4"/>
    <w:rsid w:val="00D7412C"/>
    <w:rsid w:val="00D7577C"/>
    <w:rsid w:val="00D76A80"/>
    <w:rsid w:val="00D76E42"/>
    <w:rsid w:val="00D80C02"/>
    <w:rsid w:val="00D8129B"/>
    <w:rsid w:val="00D86363"/>
    <w:rsid w:val="00D865A4"/>
    <w:rsid w:val="00D86A5E"/>
    <w:rsid w:val="00D86E45"/>
    <w:rsid w:val="00D87A69"/>
    <w:rsid w:val="00D927CB"/>
    <w:rsid w:val="00D92F82"/>
    <w:rsid w:val="00D93855"/>
    <w:rsid w:val="00D9600D"/>
    <w:rsid w:val="00D96EFE"/>
    <w:rsid w:val="00DA0E2C"/>
    <w:rsid w:val="00DA3EA6"/>
    <w:rsid w:val="00DA5CEE"/>
    <w:rsid w:val="00DB0BC9"/>
    <w:rsid w:val="00DB1999"/>
    <w:rsid w:val="00DB2138"/>
    <w:rsid w:val="00DB316C"/>
    <w:rsid w:val="00DB43D4"/>
    <w:rsid w:val="00DC0104"/>
    <w:rsid w:val="00DC029C"/>
    <w:rsid w:val="00DC0B98"/>
    <w:rsid w:val="00DC6B94"/>
    <w:rsid w:val="00DC7C75"/>
    <w:rsid w:val="00DD2B0A"/>
    <w:rsid w:val="00DD3F01"/>
    <w:rsid w:val="00DE22E2"/>
    <w:rsid w:val="00DE36F2"/>
    <w:rsid w:val="00DE45E5"/>
    <w:rsid w:val="00DE4EFC"/>
    <w:rsid w:val="00DF16BF"/>
    <w:rsid w:val="00DF2BD1"/>
    <w:rsid w:val="00DF3520"/>
    <w:rsid w:val="00E0269E"/>
    <w:rsid w:val="00E02FD2"/>
    <w:rsid w:val="00E04C8F"/>
    <w:rsid w:val="00E061A1"/>
    <w:rsid w:val="00E10297"/>
    <w:rsid w:val="00E12AFE"/>
    <w:rsid w:val="00E12C43"/>
    <w:rsid w:val="00E13181"/>
    <w:rsid w:val="00E1410D"/>
    <w:rsid w:val="00E14DC5"/>
    <w:rsid w:val="00E179DC"/>
    <w:rsid w:val="00E232B6"/>
    <w:rsid w:val="00E25A64"/>
    <w:rsid w:val="00E27C5C"/>
    <w:rsid w:val="00E317FA"/>
    <w:rsid w:val="00E319ED"/>
    <w:rsid w:val="00E31CFE"/>
    <w:rsid w:val="00E31E1B"/>
    <w:rsid w:val="00E33AE3"/>
    <w:rsid w:val="00E43BC8"/>
    <w:rsid w:val="00E474B3"/>
    <w:rsid w:val="00E507BE"/>
    <w:rsid w:val="00E540CC"/>
    <w:rsid w:val="00E55A8B"/>
    <w:rsid w:val="00E56EFF"/>
    <w:rsid w:val="00E57F87"/>
    <w:rsid w:val="00E607EF"/>
    <w:rsid w:val="00E60B75"/>
    <w:rsid w:val="00E61067"/>
    <w:rsid w:val="00E61CFA"/>
    <w:rsid w:val="00E62C5A"/>
    <w:rsid w:val="00E630F9"/>
    <w:rsid w:val="00E6392B"/>
    <w:rsid w:val="00E63DE9"/>
    <w:rsid w:val="00E66771"/>
    <w:rsid w:val="00E67673"/>
    <w:rsid w:val="00E774CE"/>
    <w:rsid w:val="00E77614"/>
    <w:rsid w:val="00E77C67"/>
    <w:rsid w:val="00E811EC"/>
    <w:rsid w:val="00E812DD"/>
    <w:rsid w:val="00E83AD7"/>
    <w:rsid w:val="00E859BC"/>
    <w:rsid w:val="00E90C2F"/>
    <w:rsid w:val="00E9161E"/>
    <w:rsid w:val="00E922E3"/>
    <w:rsid w:val="00E92639"/>
    <w:rsid w:val="00E92F63"/>
    <w:rsid w:val="00E9415E"/>
    <w:rsid w:val="00E95777"/>
    <w:rsid w:val="00E96D09"/>
    <w:rsid w:val="00EA10CF"/>
    <w:rsid w:val="00EA2635"/>
    <w:rsid w:val="00EA51B9"/>
    <w:rsid w:val="00EA56FA"/>
    <w:rsid w:val="00EB1FDD"/>
    <w:rsid w:val="00EB2AE9"/>
    <w:rsid w:val="00EB39BA"/>
    <w:rsid w:val="00EB630A"/>
    <w:rsid w:val="00EC2820"/>
    <w:rsid w:val="00EC36A7"/>
    <w:rsid w:val="00EC3A65"/>
    <w:rsid w:val="00EC5A3B"/>
    <w:rsid w:val="00EC67F0"/>
    <w:rsid w:val="00ED139B"/>
    <w:rsid w:val="00ED2364"/>
    <w:rsid w:val="00ED41B5"/>
    <w:rsid w:val="00ED5EB5"/>
    <w:rsid w:val="00EE12DF"/>
    <w:rsid w:val="00EE19E3"/>
    <w:rsid w:val="00EE3CF6"/>
    <w:rsid w:val="00EE790D"/>
    <w:rsid w:val="00EF2022"/>
    <w:rsid w:val="00F00B55"/>
    <w:rsid w:val="00F04DA3"/>
    <w:rsid w:val="00F05A05"/>
    <w:rsid w:val="00F05F1A"/>
    <w:rsid w:val="00F06D6F"/>
    <w:rsid w:val="00F105F2"/>
    <w:rsid w:val="00F11420"/>
    <w:rsid w:val="00F12971"/>
    <w:rsid w:val="00F13189"/>
    <w:rsid w:val="00F249C1"/>
    <w:rsid w:val="00F261D0"/>
    <w:rsid w:val="00F27CEB"/>
    <w:rsid w:val="00F30929"/>
    <w:rsid w:val="00F30D32"/>
    <w:rsid w:val="00F32D94"/>
    <w:rsid w:val="00F3418F"/>
    <w:rsid w:val="00F34CA0"/>
    <w:rsid w:val="00F3745B"/>
    <w:rsid w:val="00F37E37"/>
    <w:rsid w:val="00F42771"/>
    <w:rsid w:val="00F43A3B"/>
    <w:rsid w:val="00F45031"/>
    <w:rsid w:val="00F458A9"/>
    <w:rsid w:val="00F542F8"/>
    <w:rsid w:val="00F5487C"/>
    <w:rsid w:val="00F55129"/>
    <w:rsid w:val="00F558CB"/>
    <w:rsid w:val="00F6528B"/>
    <w:rsid w:val="00F6625D"/>
    <w:rsid w:val="00F81E06"/>
    <w:rsid w:val="00F92521"/>
    <w:rsid w:val="00F92B39"/>
    <w:rsid w:val="00F93D8E"/>
    <w:rsid w:val="00F95D06"/>
    <w:rsid w:val="00FA01C0"/>
    <w:rsid w:val="00FA0E51"/>
    <w:rsid w:val="00FB337C"/>
    <w:rsid w:val="00FB461E"/>
    <w:rsid w:val="00FC1A09"/>
    <w:rsid w:val="00FC3E1E"/>
    <w:rsid w:val="00FC595A"/>
    <w:rsid w:val="00FC5AAA"/>
    <w:rsid w:val="00FC66A2"/>
    <w:rsid w:val="00FC712A"/>
    <w:rsid w:val="00FC7328"/>
    <w:rsid w:val="00FC7F50"/>
    <w:rsid w:val="00FD03AD"/>
    <w:rsid w:val="00FD0795"/>
    <w:rsid w:val="00FD0FEB"/>
    <w:rsid w:val="00FD24D5"/>
    <w:rsid w:val="00FD3C63"/>
    <w:rsid w:val="00FD7C4C"/>
    <w:rsid w:val="00FE0994"/>
    <w:rsid w:val="00FE3239"/>
    <w:rsid w:val="00FE359C"/>
    <w:rsid w:val="00FE3DEE"/>
    <w:rsid w:val="00FE4F93"/>
    <w:rsid w:val="00FE51DF"/>
    <w:rsid w:val="00FE534D"/>
    <w:rsid w:val="00FE7A46"/>
    <w:rsid w:val="00FF173A"/>
    <w:rsid w:val="00FF1F27"/>
    <w:rsid w:val="00FF2BCF"/>
    <w:rsid w:val="00FF35FC"/>
    <w:rsid w:val="00FF3822"/>
    <w:rsid w:val="00FF401E"/>
    <w:rsid w:val="00FF409B"/>
    <w:rsid w:val="00FF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A6FC"/>
  <w15:docId w15:val="{F4068EE8-2F6D-46A9-B571-BDF2890C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373"/>
    <w:rPr>
      <w:sz w:val="24"/>
      <w:szCs w:val="24"/>
      <w:lang w:val="en-US" w:eastAsia="en-US"/>
    </w:rPr>
  </w:style>
  <w:style w:type="paragraph" w:styleId="Heading1">
    <w:name w:val="heading 1"/>
    <w:basedOn w:val="Normal"/>
    <w:next w:val="Normal"/>
    <w:link w:val="Heading1Char"/>
    <w:qFormat/>
    <w:rsid w:val="007C7609"/>
    <w:pPr>
      <w:keepNext/>
      <w:tabs>
        <w:tab w:val="right" w:pos="9000"/>
      </w:tabs>
      <w:spacing w:before="240" w:after="120" w:line="280" w:lineRule="exact"/>
      <w:outlineLvl w:val="0"/>
    </w:pPr>
    <w:rPr>
      <w:b/>
      <w:sz w:val="22"/>
      <w:szCs w:val="20"/>
      <w:lang w:val="x-none"/>
    </w:rPr>
  </w:style>
  <w:style w:type="paragraph" w:styleId="Heading2">
    <w:name w:val="heading 2"/>
    <w:basedOn w:val="Normal"/>
    <w:next w:val="Normal"/>
    <w:link w:val="Heading2Char"/>
    <w:unhideWhenUsed/>
    <w:qFormat/>
    <w:rsid w:val="00FC712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E534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62C3"/>
    <w:rPr>
      <w:rFonts w:ascii="Tahoma" w:hAnsi="Tahoma" w:cs="Tahoma"/>
      <w:sz w:val="16"/>
      <w:szCs w:val="16"/>
    </w:rPr>
  </w:style>
  <w:style w:type="paragraph" w:styleId="DocumentMap">
    <w:name w:val="Document Map"/>
    <w:basedOn w:val="Normal"/>
    <w:semiHidden/>
    <w:rsid w:val="00716098"/>
    <w:pPr>
      <w:shd w:val="clear" w:color="auto" w:fill="000080"/>
    </w:pPr>
    <w:rPr>
      <w:rFonts w:ascii="Tahoma" w:hAnsi="Tahoma" w:cs="Tahoma"/>
      <w:sz w:val="20"/>
      <w:szCs w:val="20"/>
    </w:rPr>
  </w:style>
  <w:style w:type="paragraph" w:styleId="Footer">
    <w:name w:val="footer"/>
    <w:basedOn w:val="Normal"/>
    <w:link w:val="FooterChar"/>
    <w:uiPriority w:val="99"/>
    <w:rsid w:val="007C6327"/>
    <w:pPr>
      <w:tabs>
        <w:tab w:val="center" w:pos="4320"/>
        <w:tab w:val="right" w:pos="8640"/>
      </w:tabs>
    </w:pPr>
  </w:style>
  <w:style w:type="character" w:styleId="PageNumber">
    <w:name w:val="page number"/>
    <w:basedOn w:val="DefaultParagraphFont"/>
    <w:rsid w:val="007C6327"/>
  </w:style>
  <w:style w:type="character" w:styleId="Hyperlink">
    <w:name w:val="Hyperlink"/>
    <w:rsid w:val="007B007B"/>
    <w:rPr>
      <w:color w:val="0000FF"/>
      <w:u w:val="single"/>
    </w:rPr>
  </w:style>
  <w:style w:type="character" w:customStyle="1" w:styleId="Heading1Char">
    <w:name w:val="Heading 1 Char"/>
    <w:link w:val="Heading1"/>
    <w:rsid w:val="007C7609"/>
    <w:rPr>
      <w:b/>
      <w:sz w:val="22"/>
      <w:lang w:val="x-none" w:eastAsia="en-US"/>
    </w:rPr>
  </w:style>
  <w:style w:type="character" w:styleId="Strong">
    <w:name w:val="Strong"/>
    <w:uiPriority w:val="22"/>
    <w:qFormat/>
    <w:rsid w:val="007C7609"/>
    <w:rPr>
      <w:b/>
      <w:bCs/>
    </w:rPr>
  </w:style>
  <w:style w:type="paragraph" w:styleId="NormalWeb">
    <w:name w:val="Normal (Web)"/>
    <w:basedOn w:val="Normal"/>
    <w:uiPriority w:val="99"/>
    <w:unhideWhenUsed/>
    <w:rsid w:val="007C7609"/>
    <w:pPr>
      <w:spacing w:before="100" w:beforeAutospacing="1" w:after="100" w:afterAutospacing="1"/>
    </w:pPr>
    <w:rPr>
      <w:lang w:val="en-GB" w:eastAsia="en-GB"/>
    </w:rPr>
  </w:style>
  <w:style w:type="paragraph" w:styleId="ListParagraph">
    <w:name w:val="List Paragraph"/>
    <w:basedOn w:val="Normal"/>
    <w:uiPriority w:val="34"/>
    <w:qFormat/>
    <w:rsid w:val="00E27C5C"/>
    <w:pPr>
      <w:ind w:left="720"/>
    </w:pPr>
  </w:style>
  <w:style w:type="table" w:styleId="TableGrid">
    <w:name w:val="Table Grid"/>
    <w:basedOn w:val="TableNormal"/>
    <w:uiPriority w:val="59"/>
    <w:rsid w:val="00520B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18FC"/>
    <w:rPr>
      <w:rFonts w:ascii="Calibri" w:eastAsia="Calibri" w:hAnsi="Calibri"/>
      <w:sz w:val="22"/>
      <w:szCs w:val="22"/>
      <w:lang w:eastAsia="en-US"/>
    </w:rPr>
  </w:style>
  <w:style w:type="paragraph" w:styleId="Header">
    <w:name w:val="header"/>
    <w:basedOn w:val="Normal"/>
    <w:link w:val="HeaderChar"/>
    <w:rsid w:val="00ED41B5"/>
    <w:pPr>
      <w:tabs>
        <w:tab w:val="center" w:pos="4513"/>
        <w:tab w:val="right" w:pos="9026"/>
      </w:tabs>
    </w:pPr>
  </w:style>
  <w:style w:type="character" w:customStyle="1" w:styleId="HeaderChar">
    <w:name w:val="Header Char"/>
    <w:link w:val="Header"/>
    <w:rsid w:val="00ED41B5"/>
    <w:rPr>
      <w:sz w:val="24"/>
      <w:szCs w:val="24"/>
      <w:lang w:val="en-US" w:eastAsia="en-US"/>
    </w:rPr>
  </w:style>
  <w:style w:type="character" w:styleId="CommentReference">
    <w:name w:val="annotation reference"/>
    <w:rsid w:val="00A86223"/>
    <w:rPr>
      <w:sz w:val="16"/>
      <w:szCs w:val="16"/>
    </w:rPr>
  </w:style>
  <w:style w:type="paragraph" w:styleId="CommentText">
    <w:name w:val="annotation text"/>
    <w:basedOn w:val="Normal"/>
    <w:link w:val="CommentTextChar"/>
    <w:rsid w:val="00A86223"/>
    <w:rPr>
      <w:sz w:val="20"/>
      <w:szCs w:val="20"/>
    </w:rPr>
  </w:style>
  <w:style w:type="character" w:customStyle="1" w:styleId="CommentTextChar">
    <w:name w:val="Comment Text Char"/>
    <w:link w:val="CommentText"/>
    <w:rsid w:val="00A86223"/>
    <w:rPr>
      <w:lang w:val="en-US" w:eastAsia="en-US"/>
    </w:rPr>
  </w:style>
  <w:style w:type="paragraph" w:styleId="CommentSubject">
    <w:name w:val="annotation subject"/>
    <w:basedOn w:val="CommentText"/>
    <w:next w:val="CommentText"/>
    <w:link w:val="CommentSubjectChar"/>
    <w:rsid w:val="00A86223"/>
    <w:rPr>
      <w:b/>
      <w:bCs/>
    </w:rPr>
  </w:style>
  <w:style w:type="character" w:customStyle="1" w:styleId="CommentSubjectChar">
    <w:name w:val="Comment Subject Char"/>
    <w:link w:val="CommentSubject"/>
    <w:rsid w:val="00A86223"/>
    <w:rPr>
      <w:b/>
      <w:bCs/>
      <w:lang w:val="en-US" w:eastAsia="en-US"/>
    </w:rPr>
  </w:style>
  <w:style w:type="character" w:customStyle="1" w:styleId="Heading2Char">
    <w:name w:val="Heading 2 Char"/>
    <w:link w:val="Heading2"/>
    <w:rsid w:val="00FC712A"/>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5E5348"/>
    <w:rPr>
      <w:rFonts w:ascii="Cambria" w:eastAsia="Times New Roman" w:hAnsi="Cambria" w:cs="Times New Roman"/>
      <w:b/>
      <w:bCs/>
      <w:sz w:val="26"/>
      <w:szCs w:val="26"/>
      <w:lang w:val="en-US" w:eastAsia="en-US"/>
    </w:rPr>
  </w:style>
  <w:style w:type="paragraph" w:customStyle="1" w:styleId="Default">
    <w:name w:val="Default"/>
    <w:rsid w:val="00DF16BF"/>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4E64AE"/>
    <w:pPr>
      <w:spacing w:line="177" w:lineRule="atLeast"/>
    </w:pPr>
    <w:rPr>
      <w:rFonts w:ascii="HelveticaNeueLT Std Lt" w:hAnsi="HelveticaNeueLT Std Lt" w:cs="Times New Roman"/>
      <w:color w:val="auto"/>
    </w:rPr>
  </w:style>
  <w:style w:type="character" w:styleId="FollowedHyperlink">
    <w:name w:val="FollowedHyperlink"/>
    <w:rsid w:val="009B7BA1"/>
    <w:rPr>
      <w:color w:val="800080"/>
      <w:u w:val="single"/>
    </w:rPr>
  </w:style>
  <w:style w:type="character" w:customStyle="1" w:styleId="FooterChar">
    <w:name w:val="Footer Char"/>
    <w:basedOn w:val="DefaultParagraphFont"/>
    <w:link w:val="Footer"/>
    <w:uiPriority w:val="99"/>
    <w:rsid w:val="0080335F"/>
    <w:rPr>
      <w:sz w:val="24"/>
      <w:szCs w:val="24"/>
      <w:lang w:val="en-US" w:eastAsia="en-US"/>
    </w:rPr>
  </w:style>
  <w:style w:type="paragraph" w:styleId="Revision">
    <w:name w:val="Revision"/>
    <w:hidden/>
    <w:uiPriority w:val="99"/>
    <w:semiHidden/>
    <w:rsid w:val="00F43A3B"/>
    <w:rPr>
      <w:sz w:val="24"/>
      <w:szCs w:val="24"/>
      <w:lang w:val="en-US" w:eastAsia="en-US"/>
    </w:rPr>
  </w:style>
  <w:style w:type="paragraph" w:customStyle="1" w:styleId="TableParagraph">
    <w:name w:val="Table Paragraph"/>
    <w:basedOn w:val="Normal"/>
    <w:uiPriority w:val="1"/>
    <w:qFormat/>
    <w:rsid w:val="005563D7"/>
    <w:pPr>
      <w:widowControl w:val="0"/>
      <w:autoSpaceDE w:val="0"/>
      <w:autoSpaceDN w:val="0"/>
      <w:ind w:left="105"/>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8F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9069">
      <w:bodyDiv w:val="1"/>
      <w:marLeft w:val="0"/>
      <w:marRight w:val="0"/>
      <w:marTop w:val="0"/>
      <w:marBottom w:val="0"/>
      <w:divBdr>
        <w:top w:val="none" w:sz="0" w:space="0" w:color="auto"/>
        <w:left w:val="none" w:sz="0" w:space="0" w:color="auto"/>
        <w:bottom w:val="none" w:sz="0" w:space="0" w:color="auto"/>
        <w:right w:val="none" w:sz="0" w:space="0" w:color="auto"/>
      </w:divBdr>
    </w:div>
    <w:div w:id="248275267">
      <w:bodyDiv w:val="1"/>
      <w:marLeft w:val="0"/>
      <w:marRight w:val="0"/>
      <w:marTop w:val="0"/>
      <w:marBottom w:val="0"/>
      <w:divBdr>
        <w:top w:val="none" w:sz="0" w:space="0" w:color="auto"/>
        <w:left w:val="none" w:sz="0" w:space="0" w:color="auto"/>
        <w:bottom w:val="none" w:sz="0" w:space="0" w:color="auto"/>
        <w:right w:val="none" w:sz="0" w:space="0" w:color="auto"/>
      </w:divBdr>
      <w:divsChild>
        <w:div w:id="1672562493">
          <w:marLeft w:val="0"/>
          <w:marRight w:val="0"/>
          <w:marTop w:val="0"/>
          <w:marBottom w:val="0"/>
          <w:divBdr>
            <w:top w:val="none" w:sz="0" w:space="0" w:color="auto"/>
            <w:left w:val="none" w:sz="0" w:space="0" w:color="auto"/>
            <w:bottom w:val="none" w:sz="0" w:space="0" w:color="auto"/>
            <w:right w:val="none" w:sz="0" w:space="0" w:color="auto"/>
          </w:divBdr>
          <w:divsChild>
            <w:div w:id="1594509299">
              <w:marLeft w:val="0"/>
              <w:marRight w:val="0"/>
              <w:marTop w:val="0"/>
              <w:marBottom w:val="0"/>
              <w:divBdr>
                <w:top w:val="none" w:sz="0" w:space="0" w:color="auto"/>
                <w:left w:val="none" w:sz="0" w:space="0" w:color="auto"/>
                <w:bottom w:val="none" w:sz="0" w:space="0" w:color="auto"/>
                <w:right w:val="none" w:sz="0" w:space="0" w:color="auto"/>
              </w:divBdr>
              <w:divsChild>
                <w:div w:id="818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1471">
      <w:bodyDiv w:val="1"/>
      <w:marLeft w:val="0"/>
      <w:marRight w:val="0"/>
      <w:marTop w:val="0"/>
      <w:marBottom w:val="0"/>
      <w:divBdr>
        <w:top w:val="none" w:sz="0" w:space="0" w:color="auto"/>
        <w:left w:val="none" w:sz="0" w:space="0" w:color="auto"/>
        <w:bottom w:val="none" w:sz="0" w:space="0" w:color="auto"/>
        <w:right w:val="none" w:sz="0" w:space="0" w:color="auto"/>
      </w:divBdr>
      <w:divsChild>
        <w:div w:id="493568062">
          <w:marLeft w:val="0"/>
          <w:marRight w:val="0"/>
          <w:marTop w:val="0"/>
          <w:marBottom w:val="0"/>
          <w:divBdr>
            <w:top w:val="none" w:sz="0" w:space="0" w:color="auto"/>
            <w:left w:val="none" w:sz="0" w:space="0" w:color="auto"/>
            <w:bottom w:val="none" w:sz="0" w:space="0" w:color="auto"/>
            <w:right w:val="none" w:sz="0" w:space="0" w:color="auto"/>
          </w:divBdr>
          <w:divsChild>
            <w:div w:id="1860002166">
              <w:marLeft w:val="0"/>
              <w:marRight w:val="0"/>
              <w:marTop w:val="0"/>
              <w:marBottom w:val="0"/>
              <w:divBdr>
                <w:top w:val="none" w:sz="0" w:space="0" w:color="auto"/>
                <w:left w:val="none" w:sz="0" w:space="0" w:color="auto"/>
                <w:bottom w:val="none" w:sz="0" w:space="0" w:color="auto"/>
                <w:right w:val="none" w:sz="0" w:space="0" w:color="auto"/>
              </w:divBdr>
              <w:divsChild>
                <w:div w:id="1896622749">
                  <w:marLeft w:val="0"/>
                  <w:marRight w:val="0"/>
                  <w:marTop w:val="0"/>
                  <w:marBottom w:val="0"/>
                  <w:divBdr>
                    <w:top w:val="none" w:sz="0" w:space="0" w:color="auto"/>
                    <w:left w:val="none" w:sz="0" w:space="0" w:color="auto"/>
                    <w:bottom w:val="none" w:sz="0" w:space="0" w:color="auto"/>
                    <w:right w:val="none" w:sz="0" w:space="0" w:color="auto"/>
                  </w:divBdr>
                  <w:divsChild>
                    <w:div w:id="621150758">
                      <w:marLeft w:val="0"/>
                      <w:marRight w:val="0"/>
                      <w:marTop w:val="0"/>
                      <w:marBottom w:val="0"/>
                      <w:divBdr>
                        <w:top w:val="none" w:sz="0" w:space="0" w:color="auto"/>
                        <w:left w:val="none" w:sz="0" w:space="0" w:color="auto"/>
                        <w:bottom w:val="none" w:sz="0" w:space="0" w:color="auto"/>
                        <w:right w:val="none" w:sz="0" w:space="0" w:color="auto"/>
                      </w:divBdr>
                      <w:divsChild>
                        <w:div w:id="496071385">
                          <w:marLeft w:val="0"/>
                          <w:marRight w:val="0"/>
                          <w:marTop w:val="0"/>
                          <w:marBottom w:val="0"/>
                          <w:divBdr>
                            <w:top w:val="none" w:sz="0" w:space="0" w:color="auto"/>
                            <w:left w:val="none" w:sz="0" w:space="0" w:color="auto"/>
                            <w:bottom w:val="none" w:sz="0" w:space="0" w:color="auto"/>
                            <w:right w:val="none" w:sz="0" w:space="0" w:color="auto"/>
                          </w:divBdr>
                          <w:divsChild>
                            <w:div w:id="428889795">
                              <w:marLeft w:val="0"/>
                              <w:marRight w:val="0"/>
                              <w:marTop w:val="0"/>
                              <w:marBottom w:val="0"/>
                              <w:divBdr>
                                <w:top w:val="none" w:sz="0" w:space="0" w:color="auto"/>
                                <w:left w:val="none" w:sz="0" w:space="0" w:color="auto"/>
                                <w:bottom w:val="none" w:sz="0" w:space="0" w:color="auto"/>
                                <w:right w:val="none" w:sz="0" w:space="0" w:color="auto"/>
                              </w:divBdr>
                              <w:divsChild>
                                <w:div w:id="940063535">
                                  <w:marLeft w:val="0"/>
                                  <w:marRight w:val="0"/>
                                  <w:marTop w:val="0"/>
                                  <w:marBottom w:val="0"/>
                                  <w:divBdr>
                                    <w:top w:val="none" w:sz="0" w:space="0" w:color="auto"/>
                                    <w:left w:val="none" w:sz="0" w:space="0" w:color="auto"/>
                                    <w:bottom w:val="none" w:sz="0" w:space="0" w:color="auto"/>
                                    <w:right w:val="none" w:sz="0" w:space="0" w:color="auto"/>
                                  </w:divBdr>
                                  <w:divsChild>
                                    <w:div w:id="2130708428">
                                      <w:marLeft w:val="0"/>
                                      <w:marRight w:val="0"/>
                                      <w:marTop w:val="0"/>
                                      <w:marBottom w:val="0"/>
                                      <w:divBdr>
                                        <w:top w:val="none" w:sz="0" w:space="0" w:color="auto"/>
                                        <w:left w:val="none" w:sz="0" w:space="0" w:color="auto"/>
                                        <w:bottom w:val="none" w:sz="0" w:space="0" w:color="auto"/>
                                        <w:right w:val="none" w:sz="0" w:space="0" w:color="auto"/>
                                      </w:divBdr>
                                      <w:divsChild>
                                        <w:div w:id="1275753233">
                                          <w:marLeft w:val="0"/>
                                          <w:marRight w:val="0"/>
                                          <w:marTop w:val="0"/>
                                          <w:marBottom w:val="0"/>
                                          <w:divBdr>
                                            <w:top w:val="none" w:sz="0" w:space="0" w:color="auto"/>
                                            <w:left w:val="none" w:sz="0" w:space="0" w:color="auto"/>
                                            <w:bottom w:val="none" w:sz="0" w:space="0" w:color="auto"/>
                                            <w:right w:val="none" w:sz="0" w:space="0" w:color="auto"/>
                                          </w:divBdr>
                                          <w:divsChild>
                                            <w:div w:id="1351949850">
                                              <w:marLeft w:val="0"/>
                                              <w:marRight w:val="0"/>
                                              <w:marTop w:val="0"/>
                                              <w:marBottom w:val="0"/>
                                              <w:divBdr>
                                                <w:top w:val="none" w:sz="0" w:space="0" w:color="auto"/>
                                                <w:left w:val="none" w:sz="0" w:space="0" w:color="auto"/>
                                                <w:bottom w:val="none" w:sz="0" w:space="0" w:color="auto"/>
                                                <w:right w:val="none" w:sz="0" w:space="0" w:color="auto"/>
                                              </w:divBdr>
                                              <w:divsChild>
                                                <w:div w:id="16639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729249">
      <w:bodyDiv w:val="1"/>
      <w:marLeft w:val="0"/>
      <w:marRight w:val="0"/>
      <w:marTop w:val="0"/>
      <w:marBottom w:val="0"/>
      <w:divBdr>
        <w:top w:val="none" w:sz="0" w:space="0" w:color="auto"/>
        <w:left w:val="none" w:sz="0" w:space="0" w:color="auto"/>
        <w:bottom w:val="none" w:sz="0" w:space="0" w:color="auto"/>
        <w:right w:val="none" w:sz="0" w:space="0" w:color="auto"/>
      </w:divBdr>
      <w:divsChild>
        <w:div w:id="1239899360">
          <w:marLeft w:val="0"/>
          <w:marRight w:val="0"/>
          <w:marTop w:val="0"/>
          <w:marBottom w:val="0"/>
          <w:divBdr>
            <w:top w:val="none" w:sz="0" w:space="0" w:color="auto"/>
            <w:left w:val="none" w:sz="0" w:space="0" w:color="auto"/>
            <w:bottom w:val="none" w:sz="0" w:space="0" w:color="auto"/>
            <w:right w:val="none" w:sz="0" w:space="0" w:color="auto"/>
          </w:divBdr>
          <w:divsChild>
            <w:div w:id="254479680">
              <w:marLeft w:val="0"/>
              <w:marRight w:val="0"/>
              <w:marTop w:val="3600"/>
              <w:marBottom w:val="0"/>
              <w:divBdr>
                <w:top w:val="none" w:sz="0" w:space="0" w:color="auto"/>
                <w:left w:val="none" w:sz="0" w:space="0" w:color="auto"/>
                <w:bottom w:val="none" w:sz="0" w:space="0" w:color="auto"/>
                <w:right w:val="none" w:sz="0" w:space="0" w:color="auto"/>
              </w:divBdr>
              <w:divsChild>
                <w:div w:id="1571041464">
                  <w:marLeft w:val="0"/>
                  <w:marRight w:val="0"/>
                  <w:marTop w:val="0"/>
                  <w:marBottom w:val="0"/>
                  <w:divBdr>
                    <w:top w:val="none" w:sz="0" w:space="0" w:color="auto"/>
                    <w:left w:val="none" w:sz="0" w:space="0" w:color="auto"/>
                    <w:bottom w:val="none" w:sz="0" w:space="0" w:color="auto"/>
                    <w:right w:val="none" w:sz="0" w:space="0" w:color="auto"/>
                  </w:divBdr>
                  <w:divsChild>
                    <w:div w:id="10129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46643">
      <w:bodyDiv w:val="1"/>
      <w:marLeft w:val="0"/>
      <w:marRight w:val="0"/>
      <w:marTop w:val="0"/>
      <w:marBottom w:val="0"/>
      <w:divBdr>
        <w:top w:val="none" w:sz="0" w:space="0" w:color="auto"/>
        <w:left w:val="none" w:sz="0" w:space="0" w:color="auto"/>
        <w:bottom w:val="none" w:sz="0" w:space="0" w:color="auto"/>
        <w:right w:val="none" w:sz="0" w:space="0" w:color="auto"/>
      </w:divBdr>
      <w:divsChild>
        <w:div w:id="1534532485">
          <w:marLeft w:val="0"/>
          <w:marRight w:val="0"/>
          <w:marTop w:val="0"/>
          <w:marBottom w:val="0"/>
          <w:divBdr>
            <w:top w:val="none" w:sz="0" w:space="0" w:color="auto"/>
            <w:left w:val="none" w:sz="0" w:space="0" w:color="auto"/>
            <w:bottom w:val="none" w:sz="0" w:space="0" w:color="auto"/>
            <w:right w:val="none" w:sz="0" w:space="0" w:color="auto"/>
          </w:divBdr>
          <w:divsChild>
            <w:div w:id="1183974936">
              <w:marLeft w:val="0"/>
              <w:marRight w:val="0"/>
              <w:marTop w:val="0"/>
              <w:marBottom w:val="0"/>
              <w:divBdr>
                <w:top w:val="none" w:sz="0" w:space="0" w:color="auto"/>
                <w:left w:val="none" w:sz="0" w:space="0" w:color="auto"/>
                <w:bottom w:val="none" w:sz="0" w:space="0" w:color="auto"/>
                <w:right w:val="none" w:sz="0" w:space="0" w:color="auto"/>
              </w:divBdr>
              <w:divsChild>
                <w:div w:id="550268240">
                  <w:marLeft w:val="0"/>
                  <w:marRight w:val="0"/>
                  <w:marTop w:val="0"/>
                  <w:marBottom w:val="0"/>
                  <w:divBdr>
                    <w:top w:val="none" w:sz="0" w:space="0" w:color="auto"/>
                    <w:left w:val="none" w:sz="0" w:space="0" w:color="auto"/>
                    <w:bottom w:val="none" w:sz="0" w:space="0" w:color="auto"/>
                    <w:right w:val="none" w:sz="0" w:space="0" w:color="auto"/>
                  </w:divBdr>
                  <w:divsChild>
                    <w:div w:id="1434937075">
                      <w:marLeft w:val="0"/>
                      <w:marRight w:val="0"/>
                      <w:marTop w:val="0"/>
                      <w:marBottom w:val="0"/>
                      <w:divBdr>
                        <w:top w:val="none" w:sz="0" w:space="0" w:color="auto"/>
                        <w:left w:val="none" w:sz="0" w:space="0" w:color="auto"/>
                        <w:bottom w:val="none" w:sz="0" w:space="0" w:color="auto"/>
                        <w:right w:val="none" w:sz="0" w:space="0" w:color="auto"/>
                      </w:divBdr>
                      <w:divsChild>
                        <w:div w:id="1730183039">
                          <w:marLeft w:val="0"/>
                          <w:marRight w:val="0"/>
                          <w:marTop w:val="0"/>
                          <w:marBottom w:val="0"/>
                          <w:divBdr>
                            <w:top w:val="none" w:sz="0" w:space="0" w:color="auto"/>
                            <w:left w:val="none" w:sz="0" w:space="0" w:color="auto"/>
                            <w:bottom w:val="none" w:sz="0" w:space="0" w:color="auto"/>
                            <w:right w:val="none" w:sz="0" w:space="0" w:color="auto"/>
                          </w:divBdr>
                          <w:divsChild>
                            <w:div w:id="415439673">
                              <w:marLeft w:val="0"/>
                              <w:marRight w:val="0"/>
                              <w:marTop w:val="0"/>
                              <w:marBottom w:val="0"/>
                              <w:divBdr>
                                <w:top w:val="none" w:sz="0" w:space="0" w:color="auto"/>
                                <w:left w:val="none" w:sz="0" w:space="0" w:color="auto"/>
                                <w:bottom w:val="none" w:sz="0" w:space="0" w:color="auto"/>
                                <w:right w:val="none" w:sz="0" w:space="0" w:color="auto"/>
                              </w:divBdr>
                              <w:divsChild>
                                <w:div w:id="296421784">
                                  <w:marLeft w:val="0"/>
                                  <w:marRight w:val="0"/>
                                  <w:marTop w:val="0"/>
                                  <w:marBottom w:val="0"/>
                                  <w:divBdr>
                                    <w:top w:val="none" w:sz="0" w:space="0" w:color="auto"/>
                                    <w:left w:val="none" w:sz="0" w:space="0" w:color="auto"/>
                                    <w:bottom w:val="none" w:sz="0" w:space="0" w:color="auto"/>
                                    <w:right w:val="none" w:sz="0" w:space="0" w:color="auto"/>
                                  </w:divBdr>
                                  <w:divsChild>
                                    <w:div w:id="1690331524">
                                      <w:marLeft w:val="0"/>
                                      <w:marRight w:val="0"/>
                                      <w:marTop w:val="0"/>
                                      <w:marBottom w:val="0"/>
                                      <w:divBdr>
                                        <w:top w:val="none" w:sz="0" w:space="0" w:color="auto"/>
                                        <w:left w:val="none" w:sz="0" w:space="0" w:color="auto"/>
                                        <w:bottom w:val="none" w:sz="0" w:space="0" w:color="auto"/>
                                        <w:right w:val="none" w:sz="0" w:space="0" w:color="auto"/>
                                      </w:divBdr>
                                      <w:divsChild>
                                        <w:div w:id="995180594">
                                          <w:marLeft w:val="0"/>
                                          <w:marRight w:val="0"/>
                                          <w:marTop w:val="0"/>
                                          <w:marBottom w:val="0"/>
                                          <w:divBdr>
                                            <w:top w:val="none" w:sz="0" w:space="0" w:color="auto"/>
                                            <w:left w:val="none" w:sz="0" w:space="0" w:color="auto"/>
                                            <w:bottom w:val="none" w:sz="0" w:space="0" w:color="auto"/>
                                            <w:right w:val="none" w:sz="0" w:space="0" w:color="auto"/>
                                          </w:divBdr>
                                          <w:divsChild>
                                            <w:div w:id="534122095">
                                              <w:marLeft w:val="0"/>
                                              <w:marRight w:val="0"/>
                                              <w:marTop w:val="0"/>
                                              <w:marBottom w:val="0"/>
                                              <w:divBdr>
                                                <w:top w:val="none" w:sz="0" w:space="0" w:color="auto"/>
                                                <w:left w:val="none" w:sz="0" w:space="0" w:color="auto"/>
                                                <w:bottom w:val="none" w:sz="0" w:space="0" w:color="auto"/>
                                                <w:right w:val="none" w:sz="0" w:space="0" w:color="auto"/>
                                              </w:divBdr>
                                              <w:divsChild>
                                                <w:div w:id="351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16311">
      <w:bodyDiv w:val="1"/>
      <w:marLeft w:val="0"/>
      <w:marRight w:val="0"/>
      <w:marTop w:val="0"/>
      <w:marBottom w:val="0"/>
      <w:divBdr>
        <w:top w:val="none" w:sz="0" w:space="0" w:color="auto"/>
        <w:left w:val="none" w:sz="0" w:space="0" w:color="auto"/>
        <w:bottom w:val="none" w:sz="0" w:space="0" w:color="auto"/>
        <w:right w:val="none" w:sz="0" w:space="0" w:color="auto"/>
      </w:divBdr>
    </w:div>
    <w:div w:id="1245456569">
      <w:bodyDiv w:val="1"/>
      <w:marLeft w:val="0"/>
      <w:marRight w:val="0"/>
      <w:marTop w:val="0"/>
      <w:marBottom w:val="0"/>
      <w:divBdr>
        <w:top w:val="none" w:sz="0" w:space="0" w:color="auto"/>
        <w:left w:val="none" w:sz="0" w:space="0" w:color="auto"/>
        <w:bottom w:val="none" w:sz="0" w:space="0" w:color="auto"/>
        <w:right w:val="none" w:sz="0" w:space="0" w:color="auto"/>
      </w:divBdr>
    </w:div>
    <w:div w:id="1346202233">
      <w:bodyDiv w:val="1"/>
      <w:marLeft w:val="0"/>
      <w:marRight w:val="0"/>
      <w:marTop w:val="0"/>
      <w:marBottom w:val="0"/>
      <w:divBdr>
        <w:top w:val="none" w:sz="0" w:space="0" w:color="auto"/>
        <w:left w:val="none" w:sz="0" w:space="0" w:color="auto"/>
        <w:bottom w:val="none" w:sz="0" w:space="0" w:color="auto"/>
        <w:right w:val="none" w:sz="0" w:space="0" w:color="auto"/>
      </w:divBdr>
    </w:div>
    <w:div w:id="1630621195">
      <w:bodyDiv w:val="1"/>
      <w:marLeft w:val="0"/>
      <w:marRight w:val="0"/>
      <w:marTop w:val="0"/>
      <w:marBottom w:val="0"/>
      <w:divBdr>
        <w:top w:val="none" w:sz="0" w:space="0" w:color="auto"/>
        <w:left w:val="none" w:sz="0" w:space="0" w:color="auto"/>
        <w:bottom w:val="none" w:sz="0" w:space="0" w:color="auto"/>
        <w:right w:val="none" w:sz="0" w:space="0" w:color="auto"/>
      </w:divBdr>
      <w:divsChild>
        <w:div w:id="726684717">
          <w:marLeft w:val="0"/>
          <w:marRight w:val="0"/>
          <w:marTop w:val="0"/>
          <w:marBottom w:val="0"/>
          <w:divBdr>
            <w:top w:val="none" w:sz="0" w:space="0" w:color="auto"/>
            <w:left w:val="none" w:sz="0" w:space="0" w:color="auto"/>
            <w:bottom w:val="none" w:sz="0" w:space="0" w:color="auto"/>
            <w:right w:val="none" w:sz="0" w:space="0" w:color="auto"/>
          </w:divBdr>
          <w:divsChild>
            <w:div w:id="290137825">
              <w:marLeft w:val="0"/>
              <w:marRight w:val="0"/>
              <w:marTop w:val="0"/>
              <w:marBottom w:val="0"/>
              <w:divBdr>
                <w:top w:val="none" w:sz="0" w:space="0" w:color="auto"/>
                <w:left w:val="none" w:sz="0" w:space="0" w:color="auto"/>
                <w:bottom w:val="none" w:sz="0" w:space="0" w:color="auto"/>
                <w:right w:val="none" w:sz="0" w:space="0" w:color="auto"/>
              </w:divBdr>
              <w:divsChild>
                <w:div w:id="11362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3862">
      <w:bodyDiv w:val="1"/>
      <w:marLeft w:val="0"/>
      <w:marRight w:val="0"/>
      <w:marTop w:val="0"/>
      <w:marBottom w:val="0"/>
      <w:divBdr>
        <w:top w:val="none" w:sz="0" w:space="0" w:color="auto"/>
        <w:left w:val="none" w:sz="0" w:space="0" w:color="auto"/>
        <w:bottom w:val="none" w:sz="0" w:space="0" w:color="auto"/>
        <w:right w:val="none" w:sz="0" w:space="0" w:color="auto"/>
      </w:divBdr>
    </w:div>
    <w:div w:id="18160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r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3AE1BB015B2C418FC56D6D6742ECE9" ma:contentTypeVersion="12" ma:contentTypeDescription="Create a new document." ma:contentTypeScope="" ma:versionID="08993915947ab25353f25e63d15317f6">
  <xsd:schema xmlns:xsd="http://www.w3.org/2001/XMLSchema" xmlns:xs="http://www.w3.org/2001/XMLSchema" xmlns:p="http://schemas.microsoft.com/office/2006/metadata/properties" xmlns:ns3="a516fbac-e53b-4a71-b003-2be649ae0e33" xmlns:ns4="0691d473-008f-41b1-b40f-7dc521b5b38d" targetNamespace="http://schemas.microsoft.com/office/2006/metadata/properties" ma:root="true" ma:fieldsID="b5c88fd799e84aaca45426d2cfb3bc63" ns3:_="" ns4:_="">
    <xsd:import namespace="a516fbac-e53b-4a71-b003-2be649ae0e33"/>
    <xsd:import namespace="0691d473-008f-41b1-b40f-7dc521b5b38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6fbac-e53b-4a71-b003-2be649ae0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1d473-008f-41b1-b40f-7dc521b5b38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a516fbac-e53b-4a71-b003-2be649ae0e33" xsi:nil="true"/>
  </documentManagement>
</p:properties>
</file>

<file path=customXml/itemProps1.xml><?xml version="1.0" encoding="utf-8"?>
<ds:datastoreItem xmlns:ds="http://schemas.openxmlformats.org/officeDocument/2006/customXml" ds:itemID="{C29E0D50-A2B3-4EBA-803C-040665E963BB}">
  <ds:schemaRefs>
    <ds:schemaRef ds:uri="http://schemas.microsoft.com/sharepoint/v3/contenttype/forms"/>
  </ds:schemaRefs>
</ds:datastoreItem>
</file>

<file path=customXml/itemProps2.xml><?xml version="1.0" encoding="utf-8"?>
<ds:datastoreItem xmlns:ds="http://schemas.openxmlformats.org/officeDocument/2006/customXml" ds:itemID="{AC7D4626-972E-4CD0-B244-4123ACEC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6fbac-e53b-4a71-b003-2be649ae0e33"/>
    <ds:schemaRef ds:uri="0691d473-008f-41b1-b40f-7dc521b5b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6A394-AFE6-4890-901C-6ECF4D4249BB}">
  <ds:schemaRefs>
    <ds:schemaRef ds:uri="http://schemas.openxmlformats.org/officeDocument/2006/bibliography"/>
  </ds:schemaRefs>
</ds:datastoreItem>
</file>

<file path=customXml/itemProps4.xml><?xml version="1.0" encoding="utf-8"?>
<ds:datastoreItem xmlns:ds="http://schemas.openxmlformats.org/officeDocument/2006/customXml" ds:itemID="{EA2E15F8-B067-4273-AADA-E324347AFC2D}">
  <ds:schemaRefs>
    <ds:schemaRef ds:uri="http://schemas.microsoft.com/office/2006/metadata/properties"/>
    <ds:schemaRef ds:uri="http://schemas.microsoft.com/office/infopath/2007/PartnerControls"/>
    <ds:schemaRef ds:uri="a516fbac-e53b-4a71-b003-2be649ae0e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ROYAL COLLEGE OF PHYSICIANS</Company>
  <LinksUpToDate>false</LinksUpToDate>
  <CharactersWithSpaces>11436</CharactersWithSpaces>
  <SharedDoc>false</SharedDoc>
  <HLinks>
    <vt:vector size="12" baseType="variant">
      <vt:variant>
        <vt:i4>1114204</vt:i4>
      </vt:variant>
      <vt:variant>
        <vt:i4>3</vt:i4>
      </vt:variant>
      <vt:variant>
        <vt:i4>0</vt:i4>
      </vt:variant>
      <vt:variant>
        <vt:i4>5</vt:i4>
      </vt:variant>
      <vt:variant>
        <vt:lpwstr>http://www.njrcentre.org.uk/</vt:lpwstr>
      </vt:variant>
      <vt:variant>
        <vt:lpwstr/>
      </vt:variant>
      <vt:variant>
        <vt:i4>3342380</vt:i4>
      </vt:variant>
      <vt:variant>
        <vt:i4>0</vt:i4>
      </vt:variant>
      <vt:variant>
        <vt:i4>0</vt:i4>
      </vt:variant>
      <vt:variant>
        <vt:i4>5</vt:i4>
      </vt:variant>
      <vt:variant>
        <vt:lpwstr>http://www.hqip.org.uk/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everiley</dc:creator>
  <cp:lastModifiedBy>Anna Kisielewska</cp:lastModifiedBy>
  <cp:revision>1</cp:revision>
  <cp:lastPrinted>2019-02-21T16:30:00Z</cp:lastPrinted>
  <dcterms:created xsi:type="dcterms:W3CDTF">2023-12-21T14:40:00Z</dcterms:created>
  <dcterms:modified xsi:type="dcterms:W3CDTF">2023-12-21T14:40:00Z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0x010100233AE1BB015B2C418FC56D6D6742ECE9</vt:lpwstr>
  </property>
</Properties>
</file>