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7F86" w14:textId="77777777" w:rsidR="00421406" w:rsidRPr="00B6673C" w:rsidRDefault="00E536F9" w:rsidP="00E536F9">
      <w:pPr>
        <w:ind w:left="2160" w:hanging="2160"/>
        <w:jc w:val="right"/>
        <w:rPr>
          <w:rFonts w:asciiTheme="minorHAnsi" w:hAnsiTheme="minorHAnsi"/>
          <w:b/>
          <w:sz w:val="22"/>
          <w:szCs w:val="22"/>
        </w:rPr>
      </w:pPr>
      <w:bookmarkStart w:id="0" w:name="_GoBack"/>
      <w:bookmarkEnd w:id="0"/>
      <w:r w:rsidRPr="00B6673C">
        <w:rPr>
          <w:rFonts w:asciiTheme="minorHAnsi" w:hAnsiTheme="minorHAnsi"/>
          <w:noProof/>
          <w:sz w:val="22"/>
          <w:szCs w:val="22"/>
          <w:lang w:val="en-GB" w:eastAsia="en-GB"/>
        </w:rPr>
        <w:drawing>
          <wp:inline distT="0" distB="0" distL="0" distR="0" wp14:anchorId="0C741856" wp14:editId="5CD66233">
            <wp:extent cx="1958340" cy="9829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58340" cy="982980"/>
                    </a:xfrm>
                    <a:prstGeom prst="rect">
                      <a:avLst/>
                    </a:prstGeom>
                    <a:noFill/>
                    <a:ln w="9525">
                      <a:noFill/>
                      <a:miter lim="800000"/>
                      <a:headEnd/>
                      <a:tailEnd/>
                    </a:ln>
                  </pic:spPr>
                </pic:pic>
              </a:graphicData>
            </a:graphic>
          </wp:inline>
        </w:drawing>
      </w:r>
    </w:p>
    <w:p w14:paraId="09BBDF2C" w14:textId="77777777" w:rsidR="007F78E6" w:rsidRPr="00B6673C" w:rsidRDefault="007F78E6" w:rsidP="002862C3">
      <w:pPr>
        <w:ind w:left="2160" w:hanging="2160"/>
        <w:rPr>
          <w:rFonts w:asciiTheme="minorHAnsi" w:hAnsiTheme="minorHAnsi"/>
          <w:b/>
          <w:sz w:val="22"/>
          <w:szCs w:val="22"/>
        </w:rPr>
      </w:pPr>
    </w:p>
    <w:p w14:paraId="076D43E6" w14:textId="77777777" w:rsidR="007F78E6" w:rsidRPr="00EC0A68" w:rsidRDefault="007F78E6" w:rsidP="007F78E6">
      <w:pPr>
        <w:jc w:val="center"/>
        <w:outlineLvl w:val="0"/>
        <w:rPr>
          <w:rFonts w:asciiTheme="minorHAnsi" w:hAnsiTheme="minorHAnsi"/>
          <w:b/>
          <w:u w:val="single"/>
        </w:rPr>
      </w:pPr>
      <w:r w:rsidRPr="00EC0A68">
        <w:rPr>
          <w:rFonts w:asciiTheme="minorHAnsi" w:hAnsiTheme="minorHAnsi"/>
          <w:b/>
          <w:u w:val="single"/>
        </w:rPr>
        <w:t>JOB DESCRIPTION</w:t>
      </w:r>
    </w:p>
    <w:p w14:paraId="05D288C7" w14:textId="77777777" w:rsidR="007F78E6" w:rsidRPr="00B6673C" w:rsidRDefault="007F78E6" w:rsidP="007F78E6">
      <w:pPr>
        <w:rPr>
          <w:rFonts w:asciiTheme="minorHAnsi" w:hAnsiTheme="minorHAnsi"/>
          <w:b/>
          <w:sz w:val="22"/>
          <w:szCs w:val="22"/>
        </w:rPr>
      </w:pPr>
    </w:p>
    <w:p w14:paraId="78D5F2F0" w14:textId="77777777" w:rsidR="007F78E6" w:rsidRPr="00B6673C" w:rsidRDefault="007F78E6" w:rsidP="007F78E6">
      <w:pPr>
        <w:rPr>
          <w:rFonts w:asciiTheme="minorHAnsi" w:hAnsiTheme="minorHAnsi"/>
          <w:b/>
          <w:sz w:val="22"/>
          <w:szCs w:val="22"/>
        </w:rPr>
      </w:pPr>
    </w:p>
    <w:tbl>
      <w:tblPr>
        <w:tblStyle w:val="TableGrid"/>
        <w:tblW w:w="0" w:type="auto"/>
        <w:tblInd w:w="108" w:type="dxa"/>
        <w:tblLook w:val="04A0" w:firstRow="1" w:lastRow="0" w:firstColumn="1" w:lastColumn="0" w:noHBand="0" w:noVBand="1"/>
      </w:tblPr>
      <w:tblGrid>
        <w:gridCol w:w="2817"/>
        <w:gridCol w:w="5470"/>
      </w:tblGrid>
      <w:tr w:rsidR="007F78E6" w:rsidRPr="00B6673C" w14:paraId="246625E2" w14:textId="77777777" w:rsidTr="00EC0A68">
        <w:trPr>
          <w:trHeight w:val="567"/>
        </w:trPr>
        <w:tc>
          <w:tcPr>
            <w:tcW w:w="2839" w:type="dxa"/>
            <w:shd w:val="clear" w:color="auto" w:fill="002060"/>
            <w:vAlign w:val="center"/>
          </w:tcPr>
          <w:p w14:paraId="42D5C751" w14:textId="77777777" w:rsidR="007F78E6" w:rsidRPr="00B6673C" w:rsidRDefault="007F78E6" w:rsidP="00EC0A68">
            <w:pPr>
              <w:rPr>
                <w:rFonts w:asciiTheme="minorHAnsi" w:hAnsiTheme="minorHAnsi"/>
                <w:b/>
              </w:rPr>
            </w:pPr>
            <w:r w:rsidRPr="00B6673C">
              <w:rPr>
                <w:rFonts w:asciiTheme="minorHAnsi" w:hAnsiTheme="minorHAnsi"/>
                <w:b/>
              </w:rPr>
              <w:t>Job Title:</w:t>
            </w:r>
            <w:r w:rsidRPr="00B6673C">
              <w:rPr>
                <w:rFonts w:asciiTheme="minorHAnsi" w:hAnsiTheme="minorHAnsi"/>
                <w:b/>
              </w:rPr>
              <w:tab/>
            </w:r>
          </w:p>
        </w:tc>
        <w:tc>
          <w:tcPr>
            <w:tcW w:w="5525" w:type="dxa"/>
            <w:vAlign w:val="center"/>
          </w:tcPr>
          <w:p w14:paraId="6D10464F" w14:textId="0B2B8E31" w:rsidR="007F78E6" w:rsidRPr="00B6673C" w:rsidRDefault="002F64CE" w:rsidP="005C7E90">
            <w:pPr>
              <w:rPr>
                <w:rFonts w:asciiTheme="minorHAnsi" w:hAnsiTheme="minorHAnsi"/>
                <w:b/>
              </w:rPr>
            </w:pPr>
            <w:r>
              <w:rPr>
                <w:rFonts w:asciiTheme="minorHAnsi" w:hAnsiTheme="minorHAnsi"/>
                <w:b/>
              </w:rPr>
              <w:t>Project Manager Subscriptions and Quality Accounts</w:t>
            </w:r>
          </w:p>
        </w:tc>
      </w:tr>
      <w:tr w:rsidR="007F78E6" w:rsidRPr="00B6673C" w14:paraId="2942C20F" w14:textId="77777777" w:rsidTr="00EC0A68">
        <w:trPr>
          <w:trHeight w:val="567"/>
        </w:trPr>
        <w:tc>
          <w:tcPr>
            <w:tcW w:w="2839" w:type="dxa"/>
            <w:shd w:val="clear" w:color="auto" w:fill="002060"/>
            <w:vAlign w:val="center"/>
          </w:tcPr>
          <w:p w14:paraId="7DC81934" w14:textId="77777777" w:rsidR="007F78E6" w:rsidRPr="00B6673C" w:rsidRDefault="007F78E6" w:rsidP="00EC0A68">
            <w:pPr>
              <w:rPr>
                <w:rFonts w:asciiTheme="minorHAnsi" w:hAnsiTheme="minorHAnsi"/>
                <w:b/>
              </w:rPr>
            </w:pPr>
            <w:r w:rsidRPr="00B6673C">
              <w:rPr>
                <w:rFonts w:asciiTheme="minorHAnsi" w:hAnsiTheme="minorHAnsi"/>
                <w:b/>
              </w:rPr>
              <w:t>Reporting to:</w:t>
            </w:r>
          </w:p>
        </w:tc>
        <w:tc>
          <w:tcPr>
            <w:tcW w:w="5525" w:type="dxa"/>
            <w:vAlign w:val="center"/>
          </w:tcPr>
          <w:p w14:paraId="007BD263" w14:textId="4F707E93" w:rsidR="007F78E6" w:rsidRPr="00B6673C" w:rsidRDefault="008538D1" w:rsidP="00EC0A68">
            <w:pPr>
              <w:rPr>
                <w:rFonts w:asciiTheme="minorHAnsi" w:hAnsiTheme="minorHAnsi"/>
              </w:rPr>
            </w:pPr>
            <w:r>
              <w:rPr>
                <w:rFonts w:asciiTheme="minorHAnsi" w:hAnsiTheme="minorHAnsi"/>
              </w:rPr>
              <w:t>Senior project manager</w:t>
            </w:r>
            <w:r w:rsidR="001816EB">
              <w:rPr>
                <w:rFonts w:asciiTheme="minorHAnsi" w:hAnsiTheme="minorHAnsi"/>
              </w:rPr>
              <w:t>, NCAPOP</w:t>
            </w:r>
            <w:r w:rsidR="002F64CE">
              <w:rPr>
                <w:rFonts w:asciiTheme="minorHAnsi" w:hAnsiTheme="minorHAnsi"/>
              </w:rPr>
              <w:t xml:space="preserve"> </w:t>
            </w:r>
          </w:p>
        </w:tc>
      </w:tr>
      <w:tr w:rsidR="00106CF8" w:rsidRPr="00B6673C" w14:paraId="0F0AC111" w14:textId="77777777" w:rsidTr="00EC0A68">
        <w:trPr>
          <w:trHeight w:val="567"/>
        </w:trPr>
        <w:tc>
          <w:tcPr>
            <w:tcW w:w="2839" w:type="dxa"/>
            <w:shd w:val="clear" w:color="auto" w:fill="002060"/>
            <w:vAlign w:val="center"/>
          </w:tcPr>
          <w:p w14:paraId="011B85BB" w14:textId="77777777" w:rsidR="00106CF8" w:rsidRPr="00B6673C" w:rsidRDefault="00106CF8" w:rsidP="00EC0A68">
            <w:pPr>
              <w:rPr>
                <w:rFonts w:asciiTheme="minorHAnsi" w:hAnsiTheme="minorHAnsi"/>
                <w:b/>
              </w:rPr>
            </w:pPr>
            <w:r w:rsidRPr="00B6673C">
              <w:rPr>
                <w:rFonts w:asciiTheme="minorHAnsi" w:hAnsiTheme="minorHAnsi"/>
                <w:b/>
              </w:rPr>
              <w:t>Salary and scale:</w:t>
            </w:r>
          </w:p>
        </w:tc>
        <w:tc>
          <w:tcPr>
            <w:tcW w:w="5525" w:type="dxa"/>
            <w:vAlign w:val="center"/>
          </w:tcPr>
          <w:p w14:paraId="1F4DC90F" w14:textId="2BB85DB0" w:rsidR="00725458" w:rsidRDefault="0057301D" w:rsidP="00074C90">
            <w:pPr>
              <w:rPr>
                <w:bCs/>
              </w:rPr>
            </w:pPr>
            <w:r>
              <w:rPr>
                <w:bCs/>
              </w:rPr>
              <w:t xml:space="preserve">D grade </w:t>
            </w:r>
          </w:p>
          <w:p w14:paraId="705F31EA" w14:textId="7F39CF74" w:rsidR="00106CF8" w:rsidRPr="000C4E99" w:rsidRDefault="0057301D" w:rsidP="00725458">
            <w:pPr>
              <w:rPr>
                <w:b/>
                <w:bCs/>
              </w:rPr>
            </w:pPr>
            <w:r>
              <w:rPr>
                <w:bCs/>
              </w:rPr>
              <w:t>Salary circa £37</w:t>
            </w:r>
            <w:r w:rsidR="00725458">
              <w:rPr>
                <w:bCs/>
              </w:rPr>
              <w:t>,000 (p</w:t>
            </w:r>
            <w:r w:rsidR="00074C90" w:rsidRPr="00074C90">
              <w:rPr>
                <w:bCs/>
              </w:rPr>
              <w:t xml:space="preserve">ro rata </w:t>
            </w:r>
            <w:r w:rsidR="00035A39">
              <w:rPr>
                <w:bCs/>
              </w:rPr>
              <w:t xml:space="preserve">and </w:t>
            </w:r>
            <w:r w:rsidR="00074C90" w:rsidRPr="00074C90">
              <w:rPr>
                <w:bCs/>
              </w:rPr>
              <w:t>depending upon experience</w:t>
            </w:r>
            <w:r w:rsidR="00725458">
              <w:rPr>
                <w:bCs/>
              </w:rPr>
              <w:t>)</w:t>
            </w:r>
          </w:p>
        </w:tc>
      </w:tr>
      <w:tr w:rsidR="00106CF8" w:rsidRPr="00B6673C" w14:paraId="2716B790" w14:textId="77777777" w:rsidTr="00EC0A68">
        <w:trPr>
          <w:trHeight w:val="567"/>
        </w:trPr>
        <w:tc>
          <w:tcPr>
            <w:tcW w:w="2839" w:type="dxa"/>
            <w:shd w:val="clear" w:color="auto" w:fill="002060"/>
            <w:vAlign w:val="center"/>
          </w:tcPr>
          <w:p w14:paraId="2A9D61C0" w14:textId="77777777" w:rsidR="00106CF8" w:rsidRPr="00B6673C" w:rsidRDefault="00106CF8" w:rsidP="00EC0A68">
            <w:pPr>
              <w:rPr>
                <w:rFonts w:asciiTheme="minorHAnsi" w:hAnsiTheme="minorHAnsi"/>
                <w:b/>
              </w:rPr>
            </w:pPr>
            <w:r w:rsidRPr="00B6673C">
              <w:rPr>
                <w:rFonts w:asciiTheme="minorHAnsi" w:hAnsiTheme="minorHAnsi"/>
                <w:b/>
              </w:rPr>
              <w:t>Contract type:</w:t>
            </w:r>
          </w:p>
        </w:tc>
        <w:tc>
          <w:tcPr>
            <w:tcW w:w="5525" w:type="dxa"/>
            <w:vAlign w:val="center"/>
          </w:tcPr>
          <w:p w14:paraId="72BBBB8B" w14:textId="32D04D7F" w:rsidR="00106CF8" w:rsidRPr="00B6673C" w:rsidRDefault="008538D1" w:rsidP="00EC0A68">
            <w:pPr>
              <w:rPr>
                <w:rFonts w:asciiTheme="minorHAnsi" w:hAnsiTheme="minorHAnsi"/>
              </w:rPr>
            </w:pPr>
            <w:r>
              <w:rPr>
                <w:rFonts w:asciiTheme="minorHAnsi" w:hAnsiTheme="minorHAnsi"/>
              </w:rPr>
              <w:t>Fixed term contract for 18 months</w:t>
            </w:r>
          </w:p>
        </w:tc>
      </w:tr>
      <w:tr w:rsidR="00106CF8" w:rsidRPr="00B6673C" w14:paraId="6B078F23" w14:textId="77777777" w:rsidTr="00EC0A68">
        <w:trPr>
          <w:trHeight w:val="567"/>
        </w:trPr>
        <w:tc>
          <w:tcPr>
            <w:tcW w:w="2839" w:type="dxa"/>
            <w:shd w:val="clear" w:color="auto" w:fill="002060"/>
            <w:vAlign w:val="center"/>
          </w:tcPr>
          <w:p w14:paraId="2D8CD0BA" w14:textId="77777777" w:rsidR="00106CF8" w:rsidRPr="00B6673C" w:rsidRDefault="00106CF8" w:rsidP="00EC0A68">
            <w:pPr>
              <w:rPr>
                <w:rFonts w:asciiTheme="minorHAnsi" w:hAnsiTheme="minorHAnsi"/>
                <w:b/>
              </w:rPr>
            </w:pPr>
            <w:r w:rsidRPr="00B6673C">
              <w:rPr>
                <w:rFonts w:asciiTheme="minorHAnsi" w:hAnsiTheme="minorHAnsi"/>
                <w:b/>
              </w:rPr>
              <w:t>Hours:</w:t>
            </w:r>
            <w:r w:rsidRPr="00B6673C">
              <w:rPr>
                <w:rFonts w:asciiTheme="minorHAnsi" w:hAnsiTheme="minorHAnsi"/>
                <w:b/>
              </w:rPr>
              <w:tab/>
            </w:r>
          </w:p>
        </w:tc>
        <w:tc>
          <w:tcPr>
            <w:tcW w:w="5525" w:type="dxa"/>
            <w:vAlign w:val="center"/>
          </w:tcPr>
          <w:p w14:paraId="0E303901" w14:textId="77777777" w:rsidR="00106CF8" w:rsidRPr="00B6673C" w:rsidRDefault="007750BB" w:rsidP="00EC0A68">
            <w:pPr>
              <w:rPr>
                <w:rFonts w:asciiTheme="minorHAnsi" w:hAnsiTheme="minorHAnsi"/>
              </w:rPr>
            </w:pPr>
            <w:r>
              <w:rPr>
                <w:rFonts w:asciiTheme="minorHAnsi" w:hAnsiTheme="minorHAnsi"/>
              </w:rPr>
              <w:t>18.75</w:t>
            </w:r>
            <w:r w:rsidR="00EC0A68">
              <w:rPr>
                <w:rFonts w:asciiTheme="minorHAnsi" w:hAnsiTheme="minorHAnsi"/>
              </w:rPr>
              <w:t xml:space="preserve"> </w:t>
            </w:r>
            <w:r w:rsidR="00106CF8" w:rsidRPr="00B6673C">
              <w:rPr>
                <w:rFonts w:asciiTheme="minorHAnsi" w:hAnsiTheme="minorHAnsi"/>
              </w:rPr>
              <w:t>ho</w:t>
            </w:r>
            <w:r w:rsidR="00EC0A68">
              <w:rPr>
                <w:rFonts w:asciiTheme="minorHAnsi" w:hAnsiTheme="minorHAnsi"/>
              </w:rPr>
              <w:t>urs per week</w:t>
            </w:r>
            <w:r>
              <w:rPr>
                <w:rFonts w:asciiTheme="minorHAnsi" w:hAnsiTheme="minorHAnsi"/>
              </w:rPr>
              <w:t xml:space="preserve"> (0.5 FTE)</w:t>
            </w:r>
          </w:p>
        </w:tc>
      </w:tr>
    </w:tbl>
    <w:p w14:paraId="1C0B1F43" w14:textId="77777777" w:rsidR="007F78E6" w:rsidRPr="00B6673C" w:rsidRDefault="007F78E6" w:rsidP="007F78E6">
      <w:pPr>
        <w:ind w:left="2160" w:hanging="2160"/>
        <w:rPr>
          <w:rFonts w:asciiTheme="minorHAnsi" w:hAnsiTheme="minorHAnsi"/>
          <w:b/>
          <w:sz w:val="22"/>
          <w:szCs w:val="22"/>
        </w:rPr>
      </w:pPr>
    </w:p>
    <w:p w14:paraId="71BB1664" w14:textId="77777777" w:rsidR="007F78E6" w:rsidRPr="00B6673C" w:rsidRDefault="007F78E6" w:rsidP="007F78E6">
      <w:pPr>
        <w:rPr>
          <w:rFonts w:asciiTheme="minorHAnsi" w:hAnsiTheme="minorHAnsi" w:cs="Tahoma"/>
          <w:b/>
          <w:color w:val="000000" w:themeColor="text1"/>
          <w:sz w:val="22"/>
          <w:szCs w:val="22"/>
        </w:rPr>
      </w:pPr>
    </w:p>
    <w:p w14:paraId="3156FE5A" w14:textId="77777777" w:rsidR="00924F1B" w:rsidRPr="00B6673C" w:rsidRDefault="00924F1B" w:rsidP="00924F1B">
      <w:pPr>
        <w:rPr>
          <w:rFonts w:asciiTheme="minorHAnsi" w:hAnsiTheme="minorHAnsi"/>
          <w:b/>
          <w:sz w:val="22"/>
          <w:szCs w:val="22"/>
        </w:rPr>
      </w:pPr>
      <w:r w:rsidRPr="00B6673C">
        <w:rPr>
          <w:rFonts w:asciiTheme="minorHAnsi" w:hAnsiTheme="minorHAnsi"/>
          <w:b/>
          <w:sz w:val="22"/>
          <w:szCs w:val="22"/>
        </w:rPr>
        <w:t>About us</w:t>
      </w:r>
    </w:p>
    <w:p w14:paraId="71689EA1" w14:textId="77777777" w:rsidR="00924F1B" w:rsidRDefault="00D216A3" w:rsidP="00924F1B">
      <w:pPr>
        <w:rPr>
          <w:rFonts w:asciiTheme="minorHAnsi" w:hAnsiTheme="minorHAnsi" w:cs="Arial"/>
          <w:sz w:val="22"/>
          <w:szCs w:val="22"/>
        </w:rPr>
      </w:pPr>
      <w:r w:rsidRPr="00D216A3">
        <w:rPr>
          <w:rFonts w:asciiTheme="minorHAnsi" w:hAnsiTheme="minorHAnsi" w:cs="Arial"/>
          <w:sz w:val="22"/>
          <w:szCs w:val="22"/>
        </w:rPr>
        <w:t>The Healthcare Quality Improvement Partnership (HQIP) is an independent not for profit organisation led by a consortium of the Academy of Medical Royal Colleges, the Royal College of Nursing. HQIP commissions and manages NHS clinical work programmes on behalf of NHS England and the Welsh Government. HQIP works in partnership with patients and healthcare professionals to influence and improve healthcare practice at all levels</w:t>
      </w:r>
      <w:r>
        <w:rPr>
          <w:rFonts w:asciiTheme="minorHAnsi" w:hAnsiTheme="minorHAnsi" w:cs="Arial"/>
          <w:sz w:val="22"/>
          <w:szCs w:val="22"/>
        </w:rPr>
        <w:t>.</w:t>
      </w:r>
    </w:p>
    <w:p w14:paraId="559A81D2" w14:textId="77777777" w:rsidR="00D216A3" w:rsidRPr="00B6673C" w:rsidRDefault="00D216A3" w:rsidP="00924F1B">
      <w:pPr>
        <w:rPr>
          <w:rFonts w:asciiTheme="minorHAnsi" w:hAnsiTheme="minorHAnsi" w:cs="Tahoma"/>
          <w:b/>
          <w:color w:val="000000" w:themeColor="text1"/>
          <w:sz w:val="22"/>
          <w:szCs w:val="22"/>
        </w:rPr>
      </w:pPr>
    </w:p>
    <w:p w14:paraId="23732E88" w14:textId="77777777" w:rsidR="00924F1B" w:rsidRPr="00B6673C" w:rsidRDefault="00924F1B" w:rsidP="00924F1B">
      <w:pPr>
        <w:rPr>
          <w:rFonts w:asciiTheme="minorHAnsi" w:hAnsiTheme="minorHAnsi"/>
          <w:b/>
          <w:sz w:val="22"/>
          <w:szCs w:val="22"/>
        </w:rPr>
      </w:pPr>
      <w:r w:rsidRPr="00B6673C">
        <w:rPr>
          <w:rFonts w:asciiTheme="minorHAnsi" w:hAnsiTheme="minorHAnsi"/>
          <w:b/>
          <w:sz w:val="22"/>
          <w:szCs w:val="22"/>
        </w:rPr>
        <w:t>Our vision</w:t>
      </w:r>
    </w:p>
    <w:p w14:paraId="14CCD7B3" w14:textId="77777777" w:rsidR="00924F1B" w:rsidRDefault="00D216A3" w:rsidP="00924F1B">
      <w:pPr>
        <w:rPr>
          <w:rFonts w:asciiTheme="minorHAnsi" w:hAnsiTheme="minorHAnsi"/>
          <w:sz w:val="22"/>
          <w:szCs w:val="22"/>
        </w:rPr>
      </w:pPr>
      <w:r w:rsidRPr="00D216A3">
        <w:rPr>
          <w:rFonts w:asciiTheme="minorHAnsi" w:hAnsiTheme="minorHAnsi"/>
          <w:sz w:val="22"/>
          <w:szCs w:val="22"/>
        </w:rPr>
        <w:t>HQIP aims to improve health outcomes by enabling those who commission, deliver and receive healthcare to measure and improve our healthcare services.</w:t>
      </w:r>
    </w:p>
    <w:p w14:paraId="117B9BA9" w14:textId="77777777" w:rsidR="00D216A3" w:rsidRPr="00B6673C" w:rsidRDefault="00D216A3" w:rsidP="00924F1B">
      <w:pPr>
        <w:rPr>
          <w:rFonts w:asciiTheme="minorHAnsi" w:hAnsiTheme="minorHAnsi"/>
          <w:sz w:val="22"/>
          <w:szCs w:val="22"/>
        </w:rPr>
      </w:pPr>
    </w:p>
    <w:p w14:paraId="4E0F6D9F" w14:textId="5BA659E2" w:rsidR="00D216A3" w:rsidRPr="008843DC" w:rsidRDefault="00D216A3" w:rsidP="00D216A3">
      <w:pPr>
        <w:jc w:val="both"/>
        <w:rPr>
          <w:rFonts w:asciiTheme="minorHAnsi" w:hAnsiTheme="minorHAnsi" w:cs="Arial"/>
          <w:b/>
          <w:sz w:val="22"/>
          <w:szCs w:val="22"/>
        </w:rPr>
      </w:pPr>
      <w:r w:rsidRPr="008843DC">
        <w:rPr>
          <w:rFonts w:asciiTheme="minorHAnsi" w:hAnsiTheme="minorHAnsi" w:cs="Arial"/>
          <w:b/>
          <w:sz w:val="22"/>
          <w:szCs w:val="22"/>
        </w:rPr>
        <w:t>The National Clinical Audit and Patient Outcome Programme</w:t>
      </w:r>
      <w:r w:rsidR="00035A39">
        <w:rPr>
          <w:rFonts w:asciiTheme="minorHAnsi" w:hAnsiTheme="minorHAnsi" w:cs="Arial"/>
          <w:b/>
          <w:sz w:val="22"/>
          <w:szCs w:val="22"/>
        </w:rPr>
        <w:t xml:space="preserve"> (NCAPOP)</w:t>
      </w:r>
    </w:p>
    <w:p w14:paraId="40ED54B0" w14:textId="77777777" w:rsidR="00D216A3" w:rsidRDefault="00D216A3" w:rsidP="00D216A3">
      <w:pPr>
        <w:jc w:val="both"/>
        <w:rPr>
          <w:rFonts w:asciiTheme="minorHAnsi" w:hAnsiTheme="minorHAnsi" w:cs="Arial"/>
          <w:sz w:val="22"/>
          <w:szCs w:val="22"/>
        </w:rPr>
      </w:pPr>
      <w:r w:rsidRPr="008843DC">
        <w:rPr>
          <w:rFonts w:asciiTheme="minorHAnsi" w:hAnsiTheme="minorHAnsi" w:cs="Arial"/>
          <w:sz w:val="22"/>
          <w:szCs w:val="22"/>
        </w:rPr>
        <w:t>The NCAPOP is a set of around 40 national clinical audits (NCA) and clinical outcome review programmes (CORP) which measure the quality and outcomes from healthcare practice against explicit standards, and provide reports designed to stimulate improvements in care.</w:t>
      </w:r>
    </w:p>
    <w:p w14:paraId="6BD6BB4D" w14:textId="77777777" w:rsidR="00D216A3" w:rsidRPr="00B6673C" w:rsidRDefault="00D216A3" w:rsidP="00D216A3">
      <w:pPr>
        <w:jc w:val="both"/>
        <w:rPr>
          <w:rFonts w:asciiTheme="minorHAnsi" w:hAnsiTheme="minorHAnsi" w:cs="Arial"/>
          <w:sz w:val="22"/>
          <w:szCs w:val="22"/>
        </w:rPr>
      </w:pPr>
    </w:p>
    <w:p w14:paraId="27DC713C" w14:textId="77777777" w:rsidR="00D216A3" w:rsidRDefault="00D216A3" w:rsidP="00D216A3">
      <w:pPr>
        <w:rPr>
          <w:rStyle w:val="Hyperlink"/>
          <w:rFonts w:asciiTheme="minorHAnsi" w:hAnsiTheme="minorHAnsi" w:cs="Arial"/>
          <w:sz w:val="22"/>
          <w:szCs w:val="22"/>
        </w:rPr>
      </w:pPr>
      <w:r w:rsidRPr="00B6673C">
        <w:rPr>
          <w:rFonts w:asciiTheme="minorHAnsi" w:hAnsiTheme="minorHAnsi" w:cs="Arial"/>
          <w:sz w:val="22"/>
          <w:szCs w:val="22"/>
        </w:rPr>
        <w:t xml:space="preserve">Further information can be found at </w:t>
      </w:r>
      <w:hyperlink r:id="rId9" w:history="1">
        <w:r w:rsidRPr="00B6673C">
          <w:rPr>
            <w:rStyle w:val="Hyperlink"/>
            <w:rFonts w:asciiTheme="minorHAnsi" w:hAnsiTheme="minorHAnsi" w:cs="Arial"/>
            <w:sz w:val="22"/>
            <w:szCs w:val="22"/>
          </w:rPr>
          <w:t>http://www.hqip.org.uk/</w:t>
        </w:r>
      </w:hyperlink>
    </w:p>
    <w:p w14:paraId="4EF0D2CD" w14:textId="77777777" w:rsidR="00924F1B" w:rsidRDefault="00924F1B" w:rsidP="00924F1B">
      <w:pPr>
        <w:autoSpaceDE w:val="0"/>
        <w:autoSpaceDN w:val="0"/>
        <w:ind w:right="-46"/>
        <w:rPr>
          <w:rFonts w:asciiTheme="minorHAnsi" w:hAnsiTheme="minorHAnsi" w:cs="Cambria"/>
          <w:sz w:val="22"/>
          <w:szCs w:val="22"/>
        </w:rPr>
      </w:pPr>
    </w:p>
    <w:p w14:paraId="07D3F1AC" w14:textId="77777777" w:rsidR="00C9421E" w:rsidRDefault="00C9421E" w:rsidP="00D216A3">
      <w:pPr>
        <w:rPr>
          <w:rStyle w:val="Hyperlink"/>
          <w:rFonts w:asciiTheme="minorHAnsi" w:hAnsiTheme="minorHAnsi" w:cs="Arial"/>
          <w:b/>
          <w:color w:val="auto"/>
          <w:sz w:val="22"/>
          <w:szCs w:val="22"/>
          <w:u w:val="none"/>
        </w:rPr>
      </w:pPr>
    </w:p>
    <w:p w14:paraId="68EAF5E0" w14:textId="77777777" w:rsidR="00D216A3" w:rsidRDefault="00D216A3" w:rsidP="00D216A3">
      <w:pPr>
        <w:rPr>
          <w:rStyle w:val="Hyperlink"/>
          <w:rFonts w:asciiTheme="minorHAnsi" w:hAnsiTheme="minorHAnsi" w:cs="Arial"/>
          <w:b/>
          <w:color w:val="auto"/>
          <w:sz w:val="22"/>
          <w:szCs w:val="22"/>
          <w:u w:val="none"/>
        </w:rPr>
      </w:pPr>
      <w:r w:rsidRPr="008843DC">
        <w:rPr>
          <w:rStyle w:val="Hyperlink"/>
          <w:rFonts w:asciiTheme="minorHAnsi" w:hAnsiTheme="minorHAnsi" w:cs="Arial"/>
          <w:b/>
          <w:color w:val="auto"/>
          <w:sz w:val="22"/>
          <w:szCs w:val="22"/>
          <w:u w:val="none"/>
        </w:rPr>
        <w:t>JOB PURPOSE SUMMARY</w:t>
      </w:r>
    </w:p>
    <w:p w14:paraId="18E77A87" w14:textId="77777777" w:rsidR="00D216A3" w:rsidRPr="00B6673C" w:rsidRDefault="00D216A3" w:rsidP="00924F1B">
      <w:pPr>
        <w:autoSpaceDE w:val="0"/>
        <w:autoSpaceDN w:val="0"/>
        <w:ind w:right="-46"/>
        <w:rPr>
          <w:rFonts w:asciiTheme="minorHAnsi" w:hAnsiTheme="minorHAnsi" w:cs="Cambria"/>
          <w:sz w:val="22"/>
          <w:szCs w:val="22"/>
        </w:rPr>
      </w:pPr>
    </w:p>
    <w:p w14:paraId="43E2CADB" w14:textId="7ED31F93" w:rsidR="00FA5ED0" w:rsidRDefault="00D216A3" w:rsidP="00D216A3">
      <w:pPr>
        <w:ind w:right="-239"/>
        <w:rPr>
          <w:rFonts w:asciiTheme="minorHAnsi" w:hAnsiTheme="minorHAnsi"/>
        </w:rPr>
      </w:pPr>
      <w:r w:rsidRPr="00943836">
        <w:rPr>
          <w:rFonts w:asciiTheme="minorHAnsi" w:hAnsiTheme="minorHAnsi" w:cstheme="minorHAnsi"/>
          <w:bCs/>
        </w:rPr>
        <w:t xml:space="preserve">The </w:t>
      </w:r>
      <w:r w:rsidR="00035A39">
        <w:rPr>
          <w:rFonts w:asciiTheme="minorHAnsi" w:hAnsiTheme="minorHAnsi" w:cstheme="minorHAnsi"/>
          <w:bCs/>
        </w:rPr>
        <w:t>p</w:t>
      </w:r>
      <w:r w:rsidR="001816EB">
        <w:rPr>
          <w:rFonts w:asciiTheme="minorHAnsi" w:hAnsiTheme="minorHAnsi" w:cstheme="minorHAnsi"/>
          <w:bCs/>
        </w:rPr>
        <w:t>ro</w:t>
      </w:r>
      <w:r w:rsidR="002F64CE">
        <w:rPr>
          <w:rFonts w:asciiTheme="minorHAnsi" w:hAnsiTheme="minorHAnsi" w:cstheme="minorHAnsi"/>
          <w:bCs/>
        </w:rPr>
        <w:t>ject manager</w:t>
      </w:r>
      <w:r w:rsidR="001816EB">
        <w:rPr>
          <w:rFonts w:asciiTheme="minorHAnsi" w:hAnsiTheme="minorHAnsi" w:cstheme="minorHAnsi"/>
          <w:bCs/>
        </w:rPr>
        <w:t xml:space="preserve"> </w:t>
      </w:r>
      <w:r w:rsidR="00853A3E">
        <w:rPr>
          <w:rFonts w:asciiTheme="minorHAnsi" w:hAnsiTheme="minorHAnsi" w:cstheme="minorHAnsi"/>
          <w:bCs/>
        </w:rPr>
        <w:t xml:space="preserve">is responsible for </w:t>
      </w:r>
      <w:r w:rsidR="00035A39">
        <w:rPr>
          <w:rFonts w:asciiTheme="minorHAnsi" w:hAnsiTheme="minorHAnsi" w:cstheme="minorHAnsi"/>
          <w:bCs/>
        </w:rPr>
        <w:t>project managing the NCAPOP Quality Accounts</w:t>
      </w:r>
      <w:r w:rsidR="00056E11">
        <w:rPr>
          <w:rFonts w:asciiTheme="minorHAnsi" w:hAnsiTheme="minorHAnsi" w:cstheme="minorHAnsi"/>
          <w:bCs/>
        </w:rPr>
        <w:t>, the</w:t>
      </w:r>
      <w:r w:rsidR="00035A39">
        <w:rPr>
          <w:rFonts w:asciiTheme="minorHAnsi" w:hAnsiTheme="minorHAnsi" w:cstheme="minorHAnsi"/>
          <w:bCs/>
        </w:rPr>
        <w:t xml:space="preserve"> collection of NCAPOP subscription</w:t>
      </w:r>
      <w:r w:rsidR="00056E11">
        <w:rPr>
          <w:rFonts w:asciiTheme="minorHAnsi" w:hAnsiTheme="minorHAnsi" w:cstheme="minorHAnsi"/>
          <w:bCs/>
        </w:rPr>
        <w:t>s and maintaining The Directory (a repository of information about national clinical audit projects)</w:t>
      </w:r>
      <w:r w:rsidR="00035A39">
        <w:rPr>
          <w:rFonts w:asciiTheme="minorHAnsi" w:hAnsiTheme="minorHAnsi" w:cstheme="minorHAnsi"/>
          <w:bCs/>
        </w:rPr>
        <w:t xml:space="preserve">.  In addition there will be a small number of ad hoc </w:t>
      </w:r>
      <w:r w:rsidR="001E44D5">
        <w:rPr>
          <w:rFonts w:asciiTheme="minorHAnsi" w:hAnsiTheme="minorHAnsi" w:cstheme="minorHAnsi"/>
          <w:bCs/>
        </w:rPr>
        <w:t xml:space="preserve">projects across NCAPOP and HQIP new business development initiatives. </w:t>
      </w:r>
    </w:p>
    <w:p w14:paraId="154F0C44" w14:textId="77777777" w:rsidR="00FA5ED0" w:rsidRDefault="00FA5ED0" w:rsidP="00D216A3">
      <w:pPr>
        <w:ind w:right="-239"/>
        <w:rPr>
          <w:rFonts w:asciiTheme="minorHAnsi" w:hAnsiTheme="minorHAnsi"/>
        </w:rPr>
      </w:pPr>
    </w:p>
    <w:p w14:paraId="7F8094AE" w14:textId="77777777" w:rsidR="00BD7D0D" w:rsidRDefault="00BD7D0D" w:rsidP="000F22B8">
      <w:pPr>
        <w:rPr>
          <w:rFonts w:asciiTheme="minorHAnsi" w:hAnsiTheme="minorHAnsi"/>
          <w:sz w:val="22"/>
          <w:szCs w:val="22"/>
        </w:rPr>
      </w:pPr>
    </w:p>
    <w:p w14:paraId="6B33EB59" w14:textId="53769A0D" w:rsidR="007750BB" w:rsidRDefault="00725458" w:rsidP="007750BB">
      <w:pPr>
        <w:rPr>
          <w:rFonts w:asciiTheme="minorHAnsi" w:hAnsiTheme="minorHAnsi"/>
          <w:b/>
          <w:sz w:val="22"/>
          <w:szCs w:val="22"/>
        </w:rPr>
      </w:pPr>
      <w:r>
        <w:rPr>
          <w:rFonts w:asciiTheme="minorHAnsi" w:hAnsiTheme="minorHAnsi"/>
          <w:b/>
          <w:sz w:val="22"/>
          <w:szCs w:val="22"/>
        </w:rPr>
        <w:t>S</w:t>
      </w:r>
      <w:r w:rsidR="001227D2">
        <w:rPr>
          <w:rFonts w:asciiTheme="minorHAnsi" w:hAnsiTheme="minorHAnsi"/>
          <w:b/>
          <w:sz w:val="22"/>
          <w:szCs w:val="22"/>
        </w:rPr>
        <w:t xml:space="preserve">pecific </w:t>
      </w:r>
      <w:r w:rsidR="007750BB" w:rsidRPr="00D216A3">
        <w:rPr>
          <w:rFonts w:asciiTheme="minorHAnsi" w:hAnsiTheme="minorHAnsi"/>
          <w:b/>
          <w:sz w:val="22"/>
          <w:szCs w:val="22"/>
        </w:rPr>
        <w:t>projects</w:t>
      </w:r>
    </w:p>
    <w:p w14:paraId="41D8A38D" w14:textId="77777777" w:rsidR="007750BB" w:rsidRDefault="007750BB" w:rsidP="007750BB">
      <w:pPr>
        <w:rPr>
          <w:rFonts w:asciiTheme="minorHAnsi" w:hAnsiTheme="minorHAnsi"/>
          <w:b/>
          <w:sz w:val="22"/>
          <w:szCs w:val="22"/>
        </w:rPr>
      </w:pPr>
    </w:p>
    <w:p w14:paraId="2F07398E" w14:textId="62882964" w:rsidR="008161F3" w:rsidRDefault="007750BB" w:rsidP="007750BB">
      <w:pPr>
        <w:rPr>
          <w:rFonts w:asciiTheme="minorHAnsi" w:hAnsiTheme="minorHAnsi"/>
          <w:sz w:val="22"/>
          <w:szCs w:val="22"/>
        </w:rPr>
      </w:pPr>
      <w:r w:rsidRPr="007750BB">
        <w:rPr>
          <w:rFonts w:asciiTheme="minorHAnsi" w:hAnsiTheme="minorHAnsi"/>
          <w:sz w:val="22"/>
          <w:szCs w:val="22"/>
        </w:rPr>
        <w:lastRenderedPageBreak/>
        <w:t xml:space="preserve">The </w:t>
      </w:r>
      <w:r w:rsidR="001227D2" w:rsidRPr="007750BB">
        <w:rPr>
          <w:rFonts w:asciiTheme="minorHAnsi" w:hAnsiTheme="minorHAnsi"/>
          <w:sz w:val="22"/>
          <w:szCs w:val="22"/>
        </w:rPr>
        <w:t>post holder’s</w:t>
      </w:r>
      <w:r w:rsidRPr="007750BB">
        <w:rPr>
          <w:rFonts w:asciiTheme="minorHAnsi" w:hAnsiTheme="minorHAnsi"/>
          <w:sz w:val="22"/>
          <w:szCs w:val="22"/>
        </w:rPr>
        <w:t xml:space="preserve"> pr</w:t>
      </w:r>
      <w:r w:rsidR="00035A39">
        <w:rPr>
          <w:rFonts w:asciiTheme="minorHAnsi" w:hAnsiTheme="minorHAnsi"/>
          <w:sz w:val="22"/>
          <w:szCs w:val="22"/>
        </w:rPr>
        <w:t xml:space="preserve">imary duties will be to project manage and take responsibility for the </w:t>
      </w:r>
      <w:r w:rsidR="00212885">
        <w:rPr>
          <w:rFonts w:asciiTheme="minorHAnsi" w:hAnsiTheme="minorHAnsi"/>
          <w:sz w:val="22"/>
          <w:szCs w:val="22"/>
        </w:rPr>
        <w:t>NCAPOP</w:t>
      </w:r>
      <w:r w:rsidR="00035A39">
        <w:rPr>
          <w:rFonts w:asciiTheme="minorHAnsi" w:hAnsiTheme="minorHAnsi"/>
          <w:sz w:val="22"/>
          <w:szCs w:val="22"/>
        </w:rPr>
        <w:t xml:space="preserve"> quality accounts</w:t>
      </w:r>
      <w:r w:rsidR="00725458">
        <w:rPr>
          <w:rFonts w:asciiTheme="minorHAnsi" w:hAnsiTheme="minorHAnsi"/>
          <w:sz w:val="22"/>
          <w:szCs w:val="22"/>
        </w:rPr>
        <w:t xml:space="preserve">, </w:t>
      </w:r>
      <w:r w:rsidR="00035A39">
        <w:rPr>
          <w:rFonts w:asciiTheme="minorHAnsi" w:hAnsiTheme="minorHAnsi"/>
          <w:sz w:val="22"/>
          <w:szCs w:val="22"/>
        </w:rPr>
        <w:t>subscriptions</w:t>
      </w:r>
      <w:r w:rsidR="00725458">
        <w:rPr>
          <w:rFonts w:asciiTheme="minorHAnsi" w:hAnsiTheme="minorHAnsi"/>
          <w:sz w:val="22"/>
          <w:szCs w:val="22"/>
        </w:rPr>
        <w:t xml:space="preserve"> and maintaining The Directory</w:t>
      </w:r>
      <w:r w:rsidR="00212885">
        <w:rPr>
          <w:rFonts w:asciiTheme="minorHAnsi" w:hAnsiTheme="minorHAnsi"/>
          <w:sz w:val="22"/>
          <w:szCs w:val="22"/>
        </w:rPr>
        <w:t xml:space="preserve">. They will be expected to </w:t>
      </w:r>
      <w:r w:rsidR="00F211CC">
        <w:rPr>
          <w:rFonts w:asciiTheme="minorHAnsi" w:hAnsiTheme="minorHAnsi"/>
          <w:sz w:val="22"/>
          <w:szCs w:val="22"/>
        </w:rPr>
        <w:t xml:space="preserve">plan their own workload, </w:t>
      </w:r>
      <w:r w:rsidR="00212885">
        <w:rPr>
          <w:rFonts w:asciiTheme="minorHAnsi" w:hAnsiTheme="minorHAnsi"/>
          <w:sz w:val="22"/>
          <w:szCs w:val="22"/>
        </w:rPr>
        <w:t>work with a degree of autonomy</w:t>
      </w:r>
      <w:r w:rsidR="00F211CC">
        <w:rPr>
          <w:rFonts w:asciiTheme="minorHAnsi" w:hAnsiTheme="minorHAnsi"/>
          <w:sz w:val="22"/>
          <w:szCs w:val="22"/>
        </w:rPr>
        <w:t xml:space="preserve"> and</w:t>
      </w:r>
      <w:r w:rsidR="00212885">
        <w:rPr>
          <w:rFonts w:asciiTheme="minorHAnsi" w:hAnsiTheme="minorHAnsi"/>
          <w:sz w:val="22"/>
          <w:szCs w:val="22"/>
        </w:rPr>
        <w:t xml:space="preserve"> </w:t>
      </w:r>
      <w:r w:rsidR="00F211CC">
        <w:rPr>
          <w:rFonts w:asciiTheme="minorHAnsi" w:hAnsiTheme="minorHAnsi"/>
          <w:sz w:val="22"/>
          <w:szCs w:val="22"/>
        </w:rPr>
        <w:t xml:space="preserve">flexibility and proactively report progress to senior colleagues. </w:t>
      </w:r>
      <w:r w:rsidR="00631B06">
        <w:rPr>
          <w:rFonts w:asciiTheme="minorHAnsi" w:hAnsiTheme="minorHAnsi"/>
          <w:sz w:val="22"/>
          <w:szCs w:val="22"/>
        </w:rPr>
        <w:t>They will take re</w:t>
      </w:r>
      <w:r w:rsidR="00035A39">
        <w:rPr>
          <w:rFonts w:asciiTheme="minorHAnsi" w:hAnsiTheme="minorHAnsi"/>
          <w:sz w:val="22"/>
          <w:szCs w:val="22"/>
        </w:rPr>
        <w:t xml:space="preserve">sponsibility for the </w:t>
      </w:r>
      <w:r w:rsidR="00631B06">
        <w:rPr>
          <w:rFonts w:asciiTheme="minorHAnsi" w:hAnsiTheme="minorHAnsi"/>
          <w:sz w:val="22"/>
          <w:szCs w:val="22"/>
        </w:rPr>
        <w:t>produc</w:t>
      </w:r>
      <w:r w:rsidR="00035A39">
        <w:rPr>
          <w:rFonts w:asciiTheme="minorHAnsi" w:hAnsiTheme="minorHAnsi"/>
          <w:sz w:val="22"/>
          <w:szCs w:val="22"/>
        </w:rPr>
        <w:t>tion and implementation of</w:t>
      </w:r>
      <w:r w:rsidR="00631B06">
        <w:rPr>
          <w:rFonts w:asciiTheme="minorHAnsi" w:hAnsiTheme="minorHAnsi"/>
          <w:sz w:val="22"/>
          <w:szCs w:val="22"/>
        </w:rPr>
        <w:t xml:space="preserve"> project plans, action tasks and escalate </w:t>
      </w:r>
      <w:r w:rsidR="00035A39">
        <w:rPr>
          <w:rFonts w:asciiTheme="minorHAnsi" w:hAnsiTheme="minorHAnsi"/>
          <w:sz w:val="22"/>
          <w:szCs w:val="22"/>
        </w:rPr>
        <w:t>risks /</w:t>
      </w:r>
      <w:r w:rsidR="00631B06">
        <w:rPr>
          <w:rFonts w:asciiTheme="minorHAnsi" w:hAnsiTheme="minorHAnsi"/>
          <w:sz w:val="22"/>
          <w:szCs w:val="22"/>
        </w:rPr>
        <w:t xml:space="preserve"> issues</w:t>
      </w:r>
      <w:r w:rsidR="00212885">
        <w:rPr>
          <w:rFonts w:asciiTheme="minorHAnsi" w:hAnsiTheme="minorHAnsi"/>
          <w:sz w:val="22"/>
          <w:szCs w:val="22"/>
        </w:rPr>
        <w:t xml:space="preserve"> as required</w:t>
      </w:r>
      <w:r w:rsidR="00631B06">
        <w:rPr>
          <w:rFonts w:asciiTheme="minorHAnsi" w:hAnsiTheme="minorHAnsi"/>
          <w:sz w:val="22"/>
          <w:szCs w:val="22"/>
        </w:rPr>
        <w:t>, and take ownership of sections of the NCAPOP website</w:t>
      </w:r>
      <w:r w:rsidR="00212885">
        <w:rPr>
          <w:rFonts w:asciiTheme="minorHAnsi" w:hAnsiTheme="minorHAnsi"/>
          <w:sz w:val="22"/>
          <w:szCs w:val="22"/>
        </w:rPr>
        <w:t xml:space="preserve">. The </w:t>
      </w:r>
      <w:r w:rsidR="00035A39">
        <w:rPr>
          <w:rFonts w:asciiTheme="minorHAnsi" w:hAnsiTheme="minorHAnsi"/>
          <w:sz w:val="22"/>
          <w:szCs w:val="22"/>
        </w:rPr>
        <w:t xml:space="preserve">primary </w:t>
      </w:r>
      <w:r w:rsidR="00212885">
        <w:rPr>
          <w:rFonts w:asciiTheme="minorHAnsi" w:hAnsiTheme="minorHAnsi"/>
          <w:sz w:val="22"/>
          <w:szCs w:val="22"/>
        </w:rPr>
        <w:t xml:space="preserve">projects will vary in line with organizational need </w:t>
      </w:r>
      <w:r w:rsidR="001227D2">
        <w:rPr>
          <w:rFonts w:asciiTheme="minorHAnsi" w:hAnsiTheme="minorHAnsi"/>
          <w:sz w:val="22"/>
          <w:szCs w:val="22"/>
        </w:rPr>
        <w:t xml:space="preserve">and currently </w:t>
      </w:r>
      <w:r w:rsidR="008161F3">
        <w:rPr>
          <w:rFonts w:asciiTheme="minorHAnsi" w:hAnsiTheme="minorHAnsi"/>
          <w:sz w:val="22"/>
          <w:szCs w:val="22"/>
        </w:rPr>
        <w:t>include:</w:t>
      </w:r>
    </w:p>
    <w:p w14:paraId="4337D48D" w14:textId="77777777" w:rsidR="00E340E6" w:rsidRDefault="00E340E6" w:rsidP="007750BB">
      <w:pPr>
        <w:rPr>
          <w:rFonts w:asciiTheme="minorHAnsi" w:hAnsiTheme="minorHAnsi"/>
          <w:sz w:val="22"/>
          <w:szCs w:val="22"/>
        </w:rPr>
      </w:pPr>
    </w:p>
    <w:p w14:paraId="4FE20881" w14:textId="267014F0" w:rsidR="001227D2" w:rsidRPr="001227D2" w:rsidRDefault="00BF05CD" w:rsidP="007750BB">
      <w:pPr>
        <w:rPr>
          <w:rFonts w:asciiTheme="minorHAnsi" w:hAnsiTheme="minorHAnsi"/>
          <w:b/>
          <w:sz w:val="22"/>
          <w:szCs w:val="22"/>
        </w:rPr>
      </w:pPr>
      <w:r>
        <w:rPr>
          <w:rFonts w:asciiTheme="minorHAnsi" w:hAnsiTheme="minorHAnsi"/>
          <w:b/>
          <w:sz w:val="22"/>
          <w:szCs w:val="22"/>
        </w:rPr>
        <w:t xml:space="preserve">National annual NCAPOP </w:t>
      </w:r>
      <w:r w:rsidR="004B386F">
        <w:rPr>
          <w:rFonts w:asciiTheme="minorHAnsi" w:hAnsiTheme="minorHAnsi"/>
          <w:b/>
          <w:sz w:val="22"/>
          <w:szCs w:val="22"/>
        </w:rPr>
        <w:t xml:space="preserve">trust </w:t>
      </w:r>
      <w:r>
        <w:rPr>
          <w:rFonts w:asciiTheme="minorHAnsi" w:hAnsiTheme="minorHAnsi"/>
          <w:b/>
          <w:sz w:val="22"/>
          <w:szCs w:val="22"/>
        </w:rPr>
        <w:t>s</w:t>
      </w:r>
      <w:r w:rsidR="001227D2">
        <w:rPr>
          <w:rFonts w:asciiTheme="minorHAnsi" w:hAnsiTheme="minorHAnsi"/>
          <w:b/>
          <w:sz w:val="22"/>
          <w:szCs w:val="22"/>
        </w:rPr>
        <w:t>ubscription funding:</w:t>
      </w:r>
    </w:p>
    <w:p w14:paraId="66161AE5" w14:textId="7125DF58" w:rsidR="004B386F" w:rsidRPr="004B386F" w:rsidRDefault="00DC45CF" w:rsidP="004B386F">
      <w:pPr>
        <w:rPr>
          <w:rFonts w:asciiTheme="minorHAnsi" w:hAnsiTheme="minorHAnsi"/>
          <w:sz w:val="22"/>
          <w:szCs w:val="22"/>
        </w:rPr>
      </w:pPr>
      <w:r>
        <w:rPr>
          <w:rFonts w:asciiTheme="minorHAnsi" w:hAnsiTheme="minorHAnsi"/>
          <w:sz w:val="22"/>
          <w:szCs w:val="22"/>
        </w:rPr>
        <w:t>Project manage subscriptions with the a</w:t>
      </w:r>
      <w:r w:rsidR="004B386F">
        <w:rPr>
          <w:rFonts w:asciiTheme="minorHAnsi" w:hAnsiTheme="minorHAnsi"/>
          <w:sz w:val="22"/>
          <w:szCs w:val="22"/>
        </w:rPr>
        <w:t xml:space="preserve">im </w:t>
      </w:r>
      <w:r>
        <w:rPr>
          <w:rFonts w:asciiTheme="minorHAnsi" w:hAnsiTheme="minorHAnsi"/>
          <w:sz w:val="22"/>
          <w:szCs w:val="22"/>
        </w:rPr>
        <w:t>of</w:t>
      </w:r>
      <w:r w:rsidR="004B386F">
        <w:rPr>
          <w:rFonts w:asciiTheme="minorHAnsi" w:hAnsiTheme="minorHAnsi"/>
          <w:sz w:val="22"/>
          <w:szCs w:val="22"/>
        </w:rPr>
        <w:t xml:space="preserve"> achiev</w:t>
      </w:r>
      <w:r>
        <w:rPr>
          <w:rFonts w:asciiTheme="minorHAnsi" w:hAnsiTheme="minorHAnsi"/>
          <w:sz w:val="22"/>
          <w:szCs w:val="22"/>
        </w:rPr>
        <w:t>ing</w:t>
      </w:r>
      <w:r w:rsidR="004B386F">
        <w:rPr>
          <w:rFonts w:asciiTheme="minorHAnsi" w:hAnsiTheme="minorHAnsi"/>
          <w:sz w:val="22"/>
          <w:szCs w:val="22"/>
        </w:rPr>
        <w:t xml:space="preserve"> </w:t>
      </w:r>
      <w:r w:rsidR="004B386F" w:rsidRPr="004B386F">
        <w:rPr>
          <w:rFonts w:asciiTheme="minorHAnsi" w:hAnsiTheme="minorHAnsi"/>
          <w:sz w:val="22"/>
          <w:szCs w:val="22"/>
        </w:rPr>
        <w:t xml:space="preserve">100% subscription payments </w:t>
      </w:r>
      <w:r w:rsidR="004B386F">
        <w:rPr>
          <w:rFonts w:asciiTheme="minorHAnsi" w:hAnsiTheme="minorHAnsi"/>
          <w:sz w:val="22"/>
          <w:szCs w:val="22"/>
        </w:rPr>
        <w:t>by:</w:t>
      </w:r>
    </w:p>
    <w:p w14:paraId="6BE2D38F" w14:textId="77777777" w:rsidR="00CE1B5A" w:rsidRDefault="00CE1B5A" w:rsidP="00CE1B5A">
      <w:pPr>
        <w:pStyle w:val="ListParagraph"/>
        <w:numPr>
          <w:ilvl w:val="0"/>
          <w:numId w:val="43"/>
        </w:numPr>
        <w:rPr>
          <w:rFonts w:asciiTheme="minorHAnsi" w:hAnsiTheme="minorHAnsi"/>
          <w:sz w:val="22"/>
          <w:szCs w:val="22"/>
        </w:rPr>
      </w:pPr>
      <w:r>
        <w:rPr>
          <w:rFonts w:asciiTheme="minorHAnsi" w:hAnsiTheme="minorHAnsi"/>
          <w:sz w:val="22"/>
          <w:szCs w:val="22"/>
        </w:rPr>
        <w:t>Working with the funders (i.e. NHSEI) to agree all subscription processes and when these should be triggered, ensuring NHSEI sign-off relevant subscription notifications</w:t>
      </w:r>
    </w:p>
    <w:p w14:paraId="5AAD0333" w14:textId="77777777" w:rsidR="00CE1B5A" w:rsidRDefault="00CE1B5A" w:rsidP="00CE1B5A">
      <w:pPr>
        <w:pStyle w:val="ListParagraph"/>
        <w:numPr>
          <w:ilvl w:val="0"/>
          <w:numId w:val="43"/>
        </w:numPr>
        <w:rPr>
          <w:rFonts w:asciiTheme="minorHAnsi" w:hAnsiTheme="minorHAnsi"/>
          <w:sz w:val="22"/>
          <w:szCs w:val="22"/>
        </w:rPr>
      </w:pPr>
      <w:r>
        <w:rPr>
          <w:rFonts w:asciiTheme="minorHAnsi" w:hAnsiTheme="minorHAnsi"/>
          <w:sz w:val="22"/>
          <w:szCs w:val="22"/>
        </w:rPr>
        <w:t>Developing and updating internal NCAPOP subscription processes in line with national changes</w:t>
      </w:r>
    </w:p>
    <w:p w14:paraId="2D6D0A31" w14:textId="77DB0470" w:rsidR="009A125A" w:rsidRDefault="00A2495E" w:rsidP="0092028A">
      <w:pPr>
        <w:pStyle w:val="ListParagraph"/>
        <w:numPr>
          <w:ilvl w:val="0"/>
          <w:numId w:val="43"/>
        </w:numPr>
        <w:rPr>
          <w:rFonts w:asciiTheme="minorHAnsi" w:hAnsiTheme="minorHAnsi"/>
          <w:sz w:val="22"/>
          <w:szCs w:val="22"/>
        </w:rPr>
      </w:pPr>
      <w:r w:rsidRPr="004B386F">
        <w:rPr>
          <w:rFonts w:asciiTheme="minorHAnsi" w:hAnsiTheme="minorHAnsi"/>
          <w:sz w:val="22"/>
          <w:szCs w:val="22"/>
        </w:rPr>
        <w:t>L</w:t>
      </w:r>
      <w:r w:rsidR="00631B06" w:rsidRPr="004B386F">
        <w:rPr>
          <w:rFonts w:asciiTheme="minorHAnsi" w:hAnsiTheme="minorHAnsi"/>
          <w:sz w:val="22"/>
          <w:szCs w:val="22"/>
        </w:rPr>
        <w:t>ead</w:t>
      </w:r>
      <w:r w:rsidR="004B386F">
        <w:rPr>
          <w:rFonts w:asciiTheme="minorHAnsi" w:hAnsiTheme="minorHAnsi"/>
          <w:sz w:val="22"/>
          <w:szCs w:val="22"/>
        </w:rPr>
        <w:t>ing</w:t>
      </w:r>
      <w:r w:rsidRPr="004B386F">
        <w:rPr>
          <w:rFonts w:asciiTheme="minorHAnsi" w:hAnsiTheme="minorHAnsi"/>
          <w:sz w:val="22"/>
          <w:szCs w:val="22"/>
        </w:rPr>
        <w:t xml:space="preserve">, </w:t>
      </w:r>
      <w:r w:rsidR="00035A39" w:rsidRPr="004B386F">
        <w:rPr>
          <w:rFonts w:asciiTheme="minorHAnsi" w:hAnsiTheme="minorHAnsi"/>
          <w:sz w:val="22"/>
          <w:szCs w:val="22"/>
        </w:rPr>
        <w:t>plan</w:t>
      </w:r>
      <w:r w:rsidR="004B386F">
        <w:rPr>
          <w:rFonts w:asciiTheme="minorHAnsi" w:hAnsiTheme="minorHAnsi"/>
          <w:sz w:val="22"/>
          <w:szCs w:val="22"/>
        </w:rPr>
        <w:t>ning</w:t>
      </w:r>
      <w:r w:rsidR="00035A39" w:rsidRPr="004B386F">
        <w:rPr>
          <w:rFonts w:asciiTheme="minorHAnsi" w:hAnsiTheme="minorHAnsi"/>
          <w:sz w:val="22"/>
          <w:szCs w:val="22"/>
        </w:rPr>
        <w:t xml:space="preserve">, </w:t>
      </w:r>
      <w:r w:rsidR="004B386F">
        <w:rPr>
          <w:rFonts w:asciiTheme="minorHAnsi" w:hAnsiTheme="minorHAnsi"/>
          <w:sz w:val="22"/>
          <w:szCs w:val="22"/>
        </w:rPr>
        <w:t>managing</w:t>
      </w:r>
      <w:r w:rsidR="00035A39" w:rsidRPr="004B386F">
        <w:rPr>
          <w:rFonts w:asciiTheme="minorHAnsi" w:hAnsiTheme="minorHAnsi"/>
          <w:sz w:val="22"/>
          <w:szCs w:val="22"/>
        </w:rPr>
        <w:t xml:space="preserve">, </w:t>
      </w:r>
      <w:r w:rsidRPr="004B386F">
        <w:rPr>
          <w:rFonts w:asciiTheme="minorHAnsi" w:hAnsiTheme="minorHAnsi"/>
          <w:sz w:val="22"/>
          <w:szCs w:val="22"/>
        </w:rPr>
        <w:t>coordinat</w:t>
      </w:r>
      <w:r w:rsidR="004B386F">
        <w:rPr>
          <w:rFonts w:asciiTheme="minorHAnsi" w:hAnsiTheme="minorHAnsi"/>
          <w:sz w:val="22"/>
          <w:szCs w:val="22"/>
        </w:rPr>
        <w:t>ing</w:t>
      </w:r>
      <w:r w:rsidR="00035A39" w:rsidRPr="004B386F">
        <w:rPr>
          <w:rFonts w:asciiTheme="minorHAnsi" w:hAnsiTheme="minorHAnsi"/>
          <w:sz w:val="22"/>
          <w:szCs w:val="22"/>
        </w:rPr>
        <w:t xml:space="preserve"> and implement</w:t>
      </w:r>
      <w:r w:rsidR="004B386F">
        <w:rPr>
          <w:rFonts w:asciiTheme="minorHAnsi" w:hAnsiTheme="minorHAnsi"/>
          <w:sz w:val="22"/>
          <w:szCs w:val="22"/>
        </w:rPr>
        <w:t>ing</w:t>
      </w:r>
      <w:r w:rsidR="00035A39" w:rsidRPr="004B386F">
        <w:rPr>
          <w:rFonts w:asciiTheme="minorHAnsi" w:hAnsiTheme="minorHAnsi"/>
          <w:sz w:val="22"/>
          <w:szCs w:val="22"/>
        </w:rPr>
        <w:t xml:space="preserve"> the</w:t>
      </w:r>
      <w:r w:rsidRPr="004B386F">
        <w:rPr>
          <w:rFonts w:asciiTheme="minorHAnsi" w:hAnsiTheme="minorHAnsi"/>
          <w:sz w:val="22"/>
          <w:szCs w:val="22"/>
        </w:rPr>
        <w:t xml:space="preserve"> </w:t>
      </w:r>
      <w:r w:rsidR="00CE1B5A">
        <w:rPr>
          <w:rFonts w:asciiTheme="minorHAnsi" w:hAnsiTheme="minorHAnsi"/>
          <w:sz w:val="22"/>
          <w:szCs w:val="22"/>
        </w:rPr>
        <w:t xml:space="preserve">agreed </w:t>
      </w:r>
      <w:r w:rsidR="00035A39" w:rsidRPr="004B386F">
        <w:rPr>
          <w:rFonts w:asciiTheme="minorHAnsi" w:hAnsiTheme="minorHAnsi"/>
          <w:sz w:val="22"/>
          <w:szCs w:val="22"/>
        </w:rPr>
        <w:t>process</w:t>
      </w:r>
      <w:r w:rsidR="004B386F">
        <w:rPr>
          <w:rFonts w:asciiTheme="minorHAnsi" w:hAnsiTheme="minorHAnsi"/>
          <w:sz w:val="22"/>
          <w:szCs w:val="22"/>
        </w:rPr>
        <w:t>es</w:t>
      </w:r>
      <w:r w:rsidR="00035A39" w:rsidRPr="004B386F">
        <w:rPr>
          <w:rFonts w:asciiTheme="minorHAnsi" w:hAnsiTheme="minorHAnsi"/>
          <w:sz w:val="22"/>
          <w:szCs w:val="22"/>
        </w:rPr>
        <w:t xml:space="preserve"> for </w:t>
      </w:r>
      <w:r w:rsidR="00631B06" w:rsidRPr="004B386F">
        <w:rPr>
          <w:rFonts w:asciiTheme="minorHAnsi" w:hAnsiTheme="minorHAnsi"/>
          <w:sz w:val="22"/>
          <w:szCs w:val="22"/>
        </w:rPr>
        <w:t xml:space="preserve">the </w:t>
      </w:r>
      <w:r w:rsidR="00035A39" w:rsidRPr="004B386F">
        <w:rPr>
          <w:rFonts w:asciiTheme="minorHAnsi" w:hAnsiTheme="minorHAnsi"/>
          <w:sz w:val="22"/>
          <w:szCs w:val="22"/>
        </w:rPr>
        <w:t xml:space="preserve">collection of NCAPOP </w:t>
      </w:r>
      <w:r w:rsidR="00631B06" w:rsidRPr="004B386F">
        <w:rPr>
          <w:rFonts w:asciiTheme="minorHAnsi" w:hAnsiTheme="minorHAnsi"/>
          <w:sz w:val="22"/>
          <w:szCs w:val="22"/>
        </w:rPr>
        <w:t>s</w:t>
      </w:r>
      <w:r w:rsidR="00212885" w:rsidRPr="004B386F">
        <w:rPr>
          <w:rFonts w:asciiTheme="minorHAnsi" w:hAnsiTheme="minorHAnsi"/>
          <w:sz w:val="22"/>
          <w:szCs w:val="22"/>
        </w:rPr>
        <w:t>ubscription</w:t>
      </w:r>
      <w:r w:rsidR="00035A39" w:rsidRPr="004B386F">
        <w:rPr>
          <w:rFonts w:asciiTheme="minorHAnsi" w:hAnsiTheme="minorHAnsi"/>
          <w:sz w:val="22"/>
          <w:szCs w:val="22"/>
        </w:rPr>
        <w:t xml:space="preserve"> money </w:t>
      </w:r>
      <w:r w:rsidR="00FE5F34" w:rsidRPr="004B386F">
        <w:rPr>
          <w:rFonts w:asciiTheme="minorHAnsi" w:hAnsiTheme="minorHAnsi"/>
          <w:sz w:val="22"/>
          <w:szCs w:val="22"/>
        </w:rPr>
        <w:t xml:space="preserve"> </w:t>
      </w:r>
      <w:r w:rsidR="00035A39" w:rsidRPr="004B386F">
        <w:rPr>
          <w:rFonts w:asciiTheme="minorHAnsi" w:hAnsiTheme="minorHAnsi"/>
          <w:sz w:val="22"/>
          <w:szCs w:val="22"/>
        </w:rPr>
        <w:t xml:space="preserve">from </w:t>
      </w:r>
      <w:r w:rsidR="00FE5F34" w:rsidRPr="004B386F">
        <w:rPr>
          <w:rFonts w:asciiTheme="minorHAnsi" w:hAnsiTheme="minorHAnsi"/>
          <w:sz w:val="22"/>
          <w:szCs w:val="22"/>
        </w:rPr>
        <w:t xml:space="preserve"> all NHSE trusts</w:t>
      </w:r>
    </w:p>
    <w:p w14:paraId="42BD0D44" w14:textId="77777777" w:rsidR="00CE1B5A" w:rsidRDefault="00CE1B5A" w:rsidP="00CE1B5A">
      <w:pPr>
        <w:pStyle w:val="ListParagraph"/>
        <w:numPr>
          <w:ilvl w:val="0"/>
          <w:numId w:val="43"/>
        </w:numPr>
        <w:rPr>
          <w:rFonts w:asciiTheme="minorHAnsi" w:hAnsiTheme="minorHAnsi"/>
          <w:sz w:val="22"/>
          <w:szCs w:val="22"/>
        </w:rPr>
      </w:pPr>
      <w:r>
        <w:rPr>
          <w:rFonts w:asciiTheme="minorHAnsi" w:hAnsiTheme="minorHAnsi"/>
          <w:sz w:val="22"/>
          <w:szCs w:val="22"/>
        </w:rPr>
        <w:t>Writing draft templates and follow-up letters</w:t>
      </w:r>
    </w:p>
    <w:p w14:paraId="48C07289" w14:textId="77777777" w:rsidR="00CE1B5A" w:rsidRDefault="00CE1B5A" w:rsidP="00CE1B5A">
      <w:pPr>
        <w:pStyle w:val="ListParagraph"/>
        <w:numPr>
          <w:ilvl w:val="0"/>
          <w:numId w:val="43"/>
        </w:numPr>
        <w:rPr>
          <w:rFonts w:asciiTheme="minorHAnsi" w:hAnsiTheme="minorHAnsi"/>
          <w:sz w:val="22"/>
          <w:szCs w:val="22"/>
        </w:rPr>
      </w:pPr>
      <w:r>
        <w:rPr>
          <w:rFonts w:asciiTheme="minorHAnsi" w:hAnsiTheme="minorHAnsi"/>
          <w:sz w:val="22"/>
          <w:szCs w:val="22"/>
        </w:rPr>
        <w:t>Leading the issuing of letters to trusts outlining the national subscriptions requirements</w:t>
      </w:r>
    </w:p>
    <w:p w14:paraId="6C8D2352" w14:textId="7A8A2784" w:rsidR="00035A39" w:rsidRDefault="004B386F" w:rsidP="001227D2">
      <w:pPr>
        <w:pStyle w:val="ListParagraph"/>
        <w:numPr>
          <w:ilvl w:val="0"/>
          <w:numId w:val="43"/>
        </w:numPr>
        <w:rPr>
          <w:rFonts w:asciiTheme="minorHAnsi" w:hAnsiTheme="minorHAnsi"/>
          <w:sz w:val="22"/>
          <w:szCs w:val="22"/>
        </w:rPr>
      </w:pPr>
      <w:r>
        <w:rPr>
          <w:rFonts w:asciiTheme="minorHAnsi" w:hAnsiTheme="minorHAnsi"/>
          <w:sz w:val="22"/>
          <w:szCs w:val="22"/>
        </w:rPr>
        <w:t>Liaising with the HQIP finance dept</w:t>
      </w:r>
      <w:r w:rsidR="00CE1B5A">
        <w:rPr>
          <w:rFonts w:asciiTheme="minorHAnsi" w:hAnsiTheme="minorHAnsi"/>
          <w:sz w:val="22"/>
          <w:szCs w:val="22"/>
        </w:rPr>
        <w:t xml:space="preserve">, </w:t>
      </w:r>
      <w:r>
        <w:rPr>
          <w:rFonts w:asciiTheme="minorHAnsi" w:hAnsiTheme="minorHAnsi"/>
          <w:sz w:val="22"/>
          <w:szCs w:val="22"/>
        </w:rPr>
        <w:t>tracking income and</w:t>
      </w:r>
      <w:r w:rsidR="00035A39">
        <w:rPr>
          <w:rFonts w:asciiTheme="minorHAnsi" w:hAnsiTheme="minorHAnsi"/>
          <w:sz w:val="22"/>
          <w:szCs w:val="22"/>
        </w:rPr>
        <w:t xml:space="preserve"> following up trusts purchase orders / invoices  </w:t>
      </w:r>
    </w:p>
    <w:p w14:paraId="047135C2" w14:textId="04E246DB" w:rsidR="00035A39" w:rsidRDefault="00035A39" w:rsidP="001227D2">
      <w:pPr>
        <w:pStyle w:val="ListParagraph"/>
        <w:numPr>
          <w:ilvl w:val="0"/>
          <w:numId w:val="43"/>
        </w:numPr>
        <w:rPr>
          <w:rFonts w:asciiTheme="minorHAnsi" w:hAnsiTheme="minorHAnsi"/>
          <w:sz w:val="22"/>
          <w:szCs w:val="22"/>
        </w:rPr>
      </w:pPr>
      <w:r>
        <w:rPr>
          <w:rFonts w:asciiTheme="minorHAnsi" w:hAnsiTheme="minorHAnsi"/>
          <w:sz w:val="22"/>
          <w:szCs w:val="22"/>
        </w:rPr>
        <w:t xml:space="preserve">Liaising with trust finance depts., </w:t>
      </w:r>
      <w:r w:rsidR="00BF05CD">
        <w:rPr>
          <w:rFonts w:asciiTheme="minorHAnsi" w:hAnsiTheme="minorHAnsi"/>
          <w:sz w:val="22"/>
          <w:szCs w:val="22"/>
        </w:rPr>
        <w:t>trust Directors and where necessary trust CEOs in order to facilitate trust payment of the annual national subscription funding</w:t>
      </w:r>
    </w:p>
    <w:p w14:paraId="249BBEDA" w14:textId="77777777" w:rsidR="00CE1B5A" w:rsidRDefault="00CE1B5A" w:rsidP="00CE1B5A">
      <w:pPr>
        <w:pStyle w:val="ListParagraph"/>
        <w:numPr>
          <w:ilvl w:val="0"/>
          <w:numId w:val="43"/>
        </w:numPr>
        <w:rPr>
          <w:rFonts w:asciiTheme="minorHAnsi" w:hAnsiTheme="minorHAnsi"/>
          <w:sz w:val="22"/>
          <w:szCs w:val="22"/>
        </w:rPr>
      </w:pPr>
      <w:r>
        <w:rPr>
          <w:rFonts w:asciiTheme="minorHAnsi" w:hAnsiTheme="minorHAnsi"/>
          <w:sz w:val="22"/>
          <w:szCs w:val="22"/>
        </w:rPr>
        <w:t xml:space="preserve">Answering trust queries about subscription funding </w:t>
      </w:r>
    </w:p>
    <w:p w14:paraId="4B2CBEA9" w14:textId="16BE9B72" w:rsidR="009A125A" w:rsidRDefault="009A125A" w:rsidP="001227D2">
      <w:pPr>
        <w:pStyle w:val="ListParagraph"/>
        <w:numPr>
          <w:ilvl w:val="0"/>
          <w:numId w:val="43"/>
        </w:numPr>
        <w:rPr>
          <w:rFonts w:asciiTheme="minorHAnsi" w:hAnsiTheme="minorHAnsi"/>
          <w:sz w:val="22"/>
          <w:szCs w:val="22"/>
        </w:rPr>
      </w:pPr>
      <w:r>
        <w:rPr>
          <w:rFonts w:asciiTheme="minorHAnsi" w:hAnsiTheme="minorHAnsi"/>
          <w:sz w:val="22"/>
          <w:szCs w:val="22"/>
        </w:rPr>
        <w:t>Screen</w:t>
      </w:r>
      <w:r w:rsidR="004B386F">
        <w:rPr>
          <w:rFonts w:asciiTheme="minorHAnsi" w:hAnsiTheme="minorHAnsi"/>
          <w:sz w:val="22"/>
          <w:szCs w:val="22"/>
        </w:rPr>
        <w:t>ing</w:t>
      </w:r>
      <w:r>
        <w:rPr>
          <w:rFonts w:asciiTheme="minorHAnsi" w:hAnsiTheme="minorHAnsi"/>
          <w:sz w:val="22"/>
          <w:szCs w:val="22"/>
        </w:rPr>
        <w:t xml:space="preserve"> and evaluat</w:t>
      </w:r>
      <w:r w:rsidR="004B386F">
        <w:rPr>
          <w:rFonts w:asciiTheme="minorHAnsi" w:hAnsiTheme="minorHAnsi"/>
          <w:sz w:val="22"/>
          <w:szCs w:val="22"/>
        </w:rPr>
        <w:t>ing</w:t>
      </w:r>
      <w:r>
        <w:rPr>
          <w:rFonts w:asciiTheme="minorHAnsi" w:hAnsiTheme="minorHAnsi"/>
          <w:sz w:val="22"/>
          <w:szCs w:val="22"/>
        </w:rPr>
        <w:t xml:space="preserve"> risk</w:t>
      </w:r>
      <w:r w:rsidR="004B386F">
        <w:rPr>
          <w:rFonts w:asciiTheme="minorHAnsi" w:hAnsiTheme="minorHAnsi"/>
          <w:sz w:val="22"/>
          <w:szCs w:val="22"/>
        </w:rPr>
        <w:t>, trouble shooting</w:t>
      </w:r>
      <w:r>
        <w:rPr>
          <w:rFonts w:asciiTheme="minorHAnsi" w:hAnsiTheme="minorHAnsi"/>
          <w:sz w:val="22"/>
          <w:szCs w:val="22"/>
        </w:rPr>
        <w:t xml:space="preserve"> and es</w:t>
      </w:r>
      <w:r w:rsidR="00035A39">
        <w:rPr>
          <w:rFonts w:asciiTheme="minorHAnsi" w:hAnsiTheme="minorHAnsi"/>
          <w:sz w:val="22"/>
          <w:szCs w:val="22"/>
        </w:rPr>
        <w:t>calat</w:t>
      </w:r>
      <w:r w:rsidR="004B386F">
        <w:rPr>
          <w:rFonts w:asciiTheme="minorHAnsi" w:hAnsiTheme="minorHAnsi"/>
          <w:sz w:val="22"/>
          <w:szCs w:val="22"/>
        </w:rPr>
        <w:t>ing</w:t>
      </w:r>
      <w:r w:rsidR="00035A39">
        <w:rPr>
          <w:rFonts w:asciiTheme="minorHAnsi" w:hAnsiTheme="minorHAnsi"/>
          <w:sz w:val="22"/>
          <w:szCs w:val="22"/>
        </w:rPr>
        <w:t xml:space="preserve"> high risks </w:t>
      </w:r>
    </w:p>
    <w:p w14:paraId="77C4EFA9" w14:textId="40DC6881" w:rsidR="00BF05CD" w:rsidRDefault="004B386F" w:rsidP="001227D2">
      <w:pPr>
        <w:pStyle w:val="ListParagraph"/>
        <w:numPr>
          <w:ilvl w:val="0"/>
          <w:numId w:val="43"/>
        </w:numPr>
        <w:rPr>
          <w:rFonts w:asciiTheme="minorHAnsi" w:hAnsiTheme="minorHAnsi"/>
          <w:sz w:val="22"/>
          <w:szCs w:val="22"/>
        </w:rPr>
      </w:pPr>
      <w:r>
        <w:rPr>
          <w:rFonts w:asciiTheme="minorHAnsi" w:hAnsiTheme="minorHAnsi"/>
          <w:sz w:val="22"/>
          <w:szCs w:val="22"/>
        </w:rPr>
        <w:t>Investigating, gathering information and escalating</w:t>
      </w:r>
      <w:r w:rsidR="00BF05CD">
        <w:rPr>
          <w:rFonts w:asciiTheme="minorHAnsi" w:hAnsiTheme="minorHAnsi"/>
          <w:sz w:val="22"/>
          <w:szCs w:val="22"/>
        </w:rPr>
        <w:t xml:space="preserve"> </w:t>
      </w:r>
      <w:r>
        <w:rPr>
          <w:rFonts w:asciiTheme="minorHAnsi" w:hAnsiTheme="minorHAnsi"/>
          <w:sz w:val="22"/>
          <w:szCs w:val="22"/>
        </w:rPr>
        <w:t xml:space="preserve">subscription </w:t>
      </w:r>
      <w:r w:rsidR="00BF05CD">
        <w:rPr>
          <w:rFonts w:asciiTheme="minorHAnsi" w:hAnsiTheme="minorHAnsi"/>
          <w:sz w:val="22"/>
          <w:szCs w:val="22"/>
        </w:rPr>
        <w:t xml:space="preserve">debtors </w:t>
      </w:r>
      <w:r>
        <w:rPr>
          <w:rFonts w:asciiTheme="minorHAnsi" w:hAnsiTheme="minorHAnsi"/>
          <w:sz w:val="22"/>
          <w:szCs w:val="22"/>
        </w:rPr>
        <w:t>and</w:t>
      </w:r>
      <w:r w:rsidR="00BF05CD">
        <w:rPr>
          <w:rFonts w:asciiTheme="minorHAnsi" w:hAnsiTheme="minorHAnsi"/>
          <w:sz w:val="22"/>
          <w:szCs w:val="22"/>
        </w:rPr>
        <w:t xml:space="preserve"> trusts that challenge payments to the NCAPOP director of operations and the finance team</w:t>
      </w:r>
    </w:p>
    <w:p w14:paraId="3A6095E4" w14:textId="266327EB" w:rsidR="00CE1B5A" w:rsidRDefault="00CE1B5A" w:rsidP="001227D2">
      <w:pPr>
        <w:pStyle w:val="ListParagraph"/>
        <w:numPr>
          <w:ilvl w:val="0"/>
          <w:numId w:val="43"/>
        </w:numPr>
        <w:rPr>
          <w:rFonts w:asciiTheme="minorHAnsi" w:hAnsiTheme="minorHAnsi"/>
          <w:sz w:val="22"/>
          <w:szCs w:val="22"/>
        </w:rPr>
      </w:pPr>
      <w:r>
        <w:rPr>
          <w:rFonts w:asciiTheme="minorHAnsi" w:hAnsiTheme="minorHAnsi"/>
          <w:sz w:val="22"/>
          <w:szCs w:val="22"/>
        </w:rPr>
        <w:t>Maintaining all subscription audit trails</w:t>
      </w:r>
    </w:p>
    <w:p w14:paraId="5026139A" w14:textId="09B3C6AC" w:rsidR="00BF05CD" w:rsidRDefault="00BF05CD" w:rsidP="001227D2">
      <w:pPr>
        <w:pStyle w:val="ListParagraph"/>
        <w:numPr>
          <w:ilvl w:val="0"/>
          <w:numId w:val="43"/>
        </w:numPr>
        <w:rPr>
          <w:rFonts w:asciiTheme="minorHAnsi" w:hAnsiTheme="minorHAnsi"/>
          <w:sz w:val="22"/>
          <w:szCs w:val="22"/>
        </w:rPr>
      </w:pPr>
      <w:r>
        <w:rPr>
          <w:rFonts w:asciiTheme="minorHAnsi" w:hAnsiTheme="minorHAnsi"/>
          <w:sz w:val="22"/>
          <w:szCs w:val="22"/>
        </w:rPr>
        <w:t>Maintain</w:t>
      </w:r>
      <w:r w:rsidR="004B386F">
        <w:rPr>
          <w:rFonts w:asciiTheme="minorHAnsi" w:hAnsiTheme="minorHAnsi"/>
          <w:sz w:val="22"/>
          <w:szCs w:val="22"/>
        </w:rPr>
        <w:t>ing</w:t>
      </w:r>
      <w:r>
        <w:rPr>
          <w:rFonts w:asciiTheme="minorHAnsi" w:hAnsiTheme="minorHAnsi"/>
          <w:sz w:val="22"/>
          <w:szCs w:val="22"/>
        </w:rPr>
        <w:t xml:space="preserve"> the subscriptions section of the HQIP website to ensure it is updated and the content contemporaneous and accurate. </w:t>
      </w:r>
    </w:p>
    <w:p w14:paraId="0E9B3077" w14:textId="77777777" w:rsidR="00E340E6" w:rsidRDefault="00E340E6" w:rsidP="00E340E6">
      <w:pPr>
        <w:pStyle w:val="ListParagraph"/>
        <w:rPr>
          <w:rFonts w:asciiTheme="minorHAnsi" w:hAnsiTheme="minorHAnsi"/>
          <w:sz w:val="22"/>
          <w:szCs w:val="22"/>
        </w:rPr>
      </w:pPr>
    </w:p>
    <w:p w14:paraId="729EFB40" w14:textId="77777777" w:rsidR="001227D2" w:rsidRDefault="001227D2" w:rsidP="00626E17">
      <w:pPr>
        <w:rPr>
          <w:rFonts w:asciiTheme="minorHAnsi" w:hAnsiTheme="minorHAnsi"/>
          <w:b/>
          <w:sz w:val="22"/>
          <w:szCs w:val="22"/>
        </w:rPr>
      </w:pPr>
      <w:r w:rsidRPr="00626E17">
        <w:rPr>
          <w:rFonts w:asciiTheme="minorHAnsi" w:hAnsiTheme="minorHAnsi"/>
          <w:b/>
          <w:sz w:val="22"/>
          <w:szCs w:val="22"/>
        </w:rPr>
        <w:t>Quality accounts</w:t>
      </w:r>
      <w:r w:rsidR="001627EB">
        <w:rPr>
          <w:rFonts w:asciiTheme="minorHAnsi" w:hAnsiTheme="minorHAnsi"/>
          <w:b/>
          <w:sz w:val="22"/>
          <w:szCs w:val="22"/>
        </w:rPr>
        <w:t xml:space="preserve"> (QA)</w:t>
      </w:r>
      <w:r w:rsidRPr="00626E17">
        <w:rPr>
          <w:rFonts w:asciiTheme="minorHAnsi" w:hAnsiTheme="minorHAnsi"/>
          <w:b/>
          <w:sz w:val="22"/>
          <w:szCs w:val="22"/>
        </w:rPr>
        <w:t>:</w:t>
      </w:r>
    </w:p>
    <w:p w14:paraId="0A51C7DC" w14:textId="4D99B8E7" w:rsidR="00CE1B5A" w:rsidRPr="00CE1B5A" w:rsidRDefault="00DC45CF" w:rsidP="00626E17">
      <w:pPr>
        <w:rPr>
          <w:rFonts w:asciiTheme="minorHAnsi" w:hAnsiTheme="minorHAnsi"/>
          <w:sz w:val="22"/>
          <w:szCs w:val="22"/>
        </w:rPr>
      </w:pPr>
      <w:r>
        <w:rPr>
          <w:rFonts w:asciiTheme="minorHAnsi" w:hAnsiTheme="minorHAnsi"/>
          <w:sz w:val="22"/>
          <w:szCs w:val="22"/>
        </w:rPr>
        <w:t>Project m</w:t>
      </w:r>
      <w:r w:rsidR="00CE1B5A" w:rsidRPr="00CE1B5A">
        <w:rPr>
          <w:rFonts w:asciiTheme="minorHAnsi" w:hAnsiTheme="minorHAnsi"/>
          <w:sz w:val="22"/>
          <w:szCs w:val="22"/>
        </w:rPr>
        <w:t>anage the quality account ‘NCAPOP’ list by:</w:t>
      </w:r>
    </w:p>
    <w:p w14:paraId="46F1ACA6" w14:textId="77777777" w:rsidR="00CE1B5A" w:rsidRPr="00CE1B5A" w:rsidRDefault="008E4F39" w:rsidP="00FE5F34">
      <w:pPr>
        <w:pStyle w:val="ListParagraph"/>
        <w:numPr>
          <w:ilvl w:val="0"/>
          <w:numId w:val="43"/>
        </w:numPr>
        <w:rPr>
          <w:rFonts w:asciiTheme="minorHAnsi" w:hAnsiTheme="minorHAnsi"/>
          <w:b/>
          <w:sz w:val="22"/>
          <w:szCs w:val="22"/>
        </w:rPr>
      </w:pPr>
      <w:r>
        <w:rPr>
          <w:rFonts w:asciiTheme="minorHAnsi" w:hAnsiTheme="minorHAnsi"/>
          <w:sz w:val="22"/>
          <w:szCs w:val="22"/>
        </w:rPr>
        <w:t>On behalf of NHSE</w:t>
      </w:r>
      <w:r w:rsidR="00CE1B5A">
        <w:rPr>
          <w:rFonts w:asciiTheme="minorHAnsi" w:hAnsiTheme="minorHAnsi"/>
          <w:sz w:val="22"/>
          <w:szCs w:val="22"/>
        </w:rPr>
        <w:t>I</w:t>
      </w:r>
      <w:r>
        <w:rPr>
          <w:rFonts w:asciiTheme="minorHAnsi" w:hAnsiTheme="minorHAnsi"/>
          <w:sz w:val="22"/>
          <w:szCs w:val="22"/>
        </w:rPr>
        <w:t xml:space="preserve">, </w:t>
      </w:r>
      <w:r w:rsidR="001627EB">
        <w:rPr>
          <w:rFonts w:asciiTheme="minorHAnsi" w:hAnsiTheme="minorHAnsi"/>
          <w:sz w:val="22"/>
          <w:szCs w:val="22"/>
        </w:rPr>
        <w:t>s</w:t>
      </w:r>
      <w:r w:rsidR="00FE5F34">
        <w:rPr>
          <w:rFonts w:asciiTheme="minorHAnsi" w:hAnsiTheme="minorHAnsi"/>
          <w:sz w:val="22"/>
          <w:szCs w:val="22"/>
        </w:rPr>
        <w:t>urvey</w:t>
      </w:r>
      <w:r w:rsidR="00CE1B5A">
        <w:rPr>
          <w:rFonts w:asciiTheme="minorHAnsi" w:hAnsiTheme="minorHAnsi"/>
          <w:sz w:val="22"/>
          <w:szCs w:val="22"/>
        </w:rPr>
        <w:t>ing</w:t>
      </w:r>
      <w:r w:rsidR="00FE5F34">
        <w:rPr>
          <w:rFonts w:asciiTheme="minorHAnsi" w:hAnsiTheme="minorHAnsi"/>
          <w:sz w:val="22"/>
          <w:szCs w:val="22"/>
        </w:rPr>
        <w:t xml:space="preserve"> </w:t>
      </w:r>
      <w:r w:rsidR="00626E17">
        <w:rPr>
          <w:rFonts w:asciiTheme="minorHAnsi" w:hAnsiTheme="minorHAnsi"/>
          <w:sz w:val="22"/>
          <w:szCs w:val="22"/>
        </w:rPr>
        <w:t>all national audits (both NCAPOP and non-NCAPOP)</w:t>
      </w:r>
      <w:r>
        <w:rPr>
          <w:rFonts w:asciiTheme="minorHAnsi" w:hAnsiTheme="minorHAnsi"/>
          <w:sz w:val="22"/>
          <w:szCs w:val="22"/>
        </w:rPr>
        <w:t xml:space="preserve"> </w:t>
      </w:r>
      <w:r w:rsidR="00CE1B5A">
        <w:rPr>
          <w:rFonts w:asciiTheme="minorHAnsi" w:hAnsiTheme="minorHAnsi"/>
          <w:sz w:val="22"/>
          <w:szCs w:val="22"/>
        </w:rPr>
        <w:t>to ascertain the fit to the inclusions / exclusion criteria for submission to the quality account list.</w:t>
      </w:r>
    </w:p>
    <w:p w14:paraId="2EE72608" w14:textId="67E7B7FC" w:rsidR="00FE5F34" w:rsidRPr="00CE1B5A" w:rsidRDefault="008E4F39" w:rsidP="00CE1B5A">
      <w:pPr>
        <w:pStyle w:val="ListParagraph"/>
        <w:numPr>
          <w:ilvl w:val="0"/>
          <w:numId w:val="43"/>
        </w:numPr>
        <w:rPr>
          <w:rFonts w:asciiTheme="minorHAnsi" w:hAnsiTheme="minorHAnsi"/>
          <w:b/>
          <w:sz w:val="22"/>
          <w:szCs w:val="22"/>
        </w:rPr>
      </w:pPr>
      <w:r w:rsidRPr="00CE1B5A">
        <w:rPr>
          <w:rFonts w:asciiTheme="minorHAnsi" w:hAnsiTheme="minorHAnsi"/>
          <w:sz w:val="22"/>
          <w:szCs w:val="22"/>
        </w:rPr>
        <w:t>Lead</w:t>
      </w:r>
      <w:r w:rsidR="00CE1B5A" w:rsidRPr="00CE1B5A">
        <w:rPr>
          <w:rFonts w:asciiTheme="minorHAnsi" w:hAnsiTheme="minorHAnsi"/>
          <w:sz w:val="22"/>
          <w:szCs w:val="22"/>
        </w:rPr>
        <w:t>ing</w:t>
      </w:r>
      <w:r w:rsidRPr="00CE1B5A">
        <w:rPr>
          <w:rFonts w:asciiTheme="minorHAnsi" w:hAnsiTheme="minorHAnsi"/>
          <w:sz w:val="22"/>
          <w:szCs w:val="22"/>
        </w:rPr>
        <w:t>, manag</w:t>
      </w:r>
      <w:r w:rsidR="00CE1B5A" w:rsidRPr="00CE1B5A">
        <w:rPr>
          <w:rFonts w:asciiTheme="minorHAnsi" w:hAnsiTheme="minorHAnsi"/>
          <w:sz w:val="22"/>
          <w:szCs w:val="22"/>
        </w:rPr>
        <w:t>ing</w:t>
      </w:r>
      <w:r w:rsidRPr="00CE1B5A">
        <w:rPr>
          <w:rFonts w:asciiTheme="minorHAnsi" w:hAnsiTheme="minorHAnsi"/>
          <w:sz w:val="22"/>
          <w:szCs w:val="22"/>
        </w:rPr>
        <w:t>, design</w:t>
      </w:r>
      <w:r w:rsidR="00CE1B5A" w:rsidRPr="00CE1B5A">
        <w:rPr>
          <w:rFonts w:asciiTheme="minorHAnsi" w:hAnsiTheme="minorHAnsi"/>
          <w:sz w:val="22"/>
          <w:szCs w:val="22"/>
        </w:rPr>
        <w:t>ing, co</w:t>
      </w:r>
      <w:r w:rsidRPr="00CE1B5A">
        <w:rPr>
          <w:rFonts w:asciiTheme="minorHAnsi" w:hAnsiTheme="minorHAnsi"/>
          <w:sz w:val="22"/>
          <w:szCs w:val="22"/>
        </w:rPr>
        <w:t>ordinat</w:t>
      </w:r>
      <w:r w:rsidR="00CE1B5A" w:rsidRPr="00CE1B5A">
        <w:rPr>
          <w:rFonts w:asciiTheme="minorHAnsi" w:hAnsiTheme="minorHAnsi"/>
          <w:sz w:val="22"/>
          <w:szCs w:val="22"/>
        </w:rPr>
        <w:t>ing, d</w:t>
      </w:r>
      <w:r w:rsidR="00FE5F34" w:rsidRPr="00CE1B5A">
        <w:rPr>
          <w:rFonts w:asciiTheme="minorHAnsi" w:hAnsiTheme="minorHAnsi"/>
          <w:sz w:val="22"/>
          <w:szCs w:val="22"/>
        </w:rPr>
        <w:t>isseminat</w:t>
      </w:r>
      <w:r w:rsidR="00CE1B5A" w:rsidRPr="00CE1B5A">
        <w:rPr>
          <w:rFonts w:asciiTheme="minorHAnsi" w:hAnsiTheme="minorHAnsi"/>
          <w:sz w:val="22"/>
          <w:szCs w:val="22"/>
        </w:rPr>
        <w:t>ing</w:t>
      </w:r>
      <w:r w:rsidR="00FE5F34" w:rsidRPr="00CE1B5A">
        <w:rPr>
          <w:rFonts w:asciiTheme="minorHAnsi" w:hAnsiTheme="minorHAnsi"/>
          <w:sz w:val="22"/>
          <w:szCs w:val="22"/>
        </w:rPr>
        <w:t>, collat</w:t>
      </w:r>
      <w:r w:rsidR="00CE1B5A">
        <w:rPr>
          <w:rFonts w:asciiTheme="minorHAnsi" w:hAnsiTheme="minorHAnsi"/>
          <w:sz w:val="22"/>
          <w:szCs w:val="22"/>
        </w:rPr>
        <w:t xml:space="preserve">ing </w:t>
      </w:r>
      <w:r w:rsidR="00FE5F34" w:rsidRPr="00CE1B5A">
        <w:rPr>
          <w:rFonts w:asciiTheme="minorHAnsi" w:hAnsiTheme="minorHAnsi"/>
          <w:sz w:val="22"/>
          <w:szCs w:val="22"/>
        </w:rPr>
        <w:t xml:space="preserve">and </w:t>
      </w:r>
      <w:r w:rsidR="00CE1B5A" w:rsidRPr="00CE1B5A">
        <w:rPr>
          <w:rFonts w:asciiTheme="minorHAnsi" w:hAnsiTheme="minorHAnsi"/>
          <w:sz w:val="22"/>
          <w:szCs w:val="22"/>
        </w:rPr>
        <w:t>synthesizing the quality account survey completion and interpretation</w:t>
      </w:r>
    </w:p>
    <w:p w14:paraId="3F8A1D55" w14:textId="3C471663" w:rsidR="00CE1B5A" w:rsidRPr="00CE1B5A" w:rsidRDefault="00CE1B5A" w:rsidP="00CE1B5A">
      <w:pPr>
        <w:pStyle w:val="ListParagraph"/>
        <w:numPr>
          <w:ilvl w:val="0"/>
          <w:numId w:val="43"/>
        </w:numPr>
        <w:rPr>
          <w:rFonts w:asciiTheme="minorHAnsi" w:hAnsiTheme="minorHAnsi"/>
          <w:b/>
          <w:sz w:val="22"/>
          <w:szCs w:val="22"/>
        </w:rPr>
      </w:pPr>
      <w:r>
        <w:rPr>
          <w:rFonts w:asciiTheme="minorHAnsi" w:hAnsiTheme="minorHAnsi"/>
          <w:sz w:val="22"/>
          <w:szCs w:val="22"/>
        </w:rPr>
        <w:t>Planning timelines</w:t>
      </w:r>
    </w:p>
    <w:p w14:paraId="3094171A" w14:textId="2B4FD0F8" w:rsidR="00CE1B5A" w:rsidRPr="00CE1B5A" w:rsidRDefault="00CE1B5A" w:rsidP="00CE1B5A">
      <w:pPr>
        <w:pStyle w:val="ListParagraph"/>
        <w:numPr>
          <w:ilvl w:val="0"/>
          <w:numId w:val="43"/>
        </w:numPr>
        <w:rPr>
          <w:rFonts w:asciiTheme="minorHAnsi" w:hAnsiTheme="minorHAnsi"/>
          <w:b/>
          <w:sz w:val="22"/>
          <w:szCs w:val="22"/>
        </w:rPr>
      </w:pPr>
      <w:r>
        <w:rPr>
          <w:rFonts w:asciiTheme="minorHAnsi" w:hAnsiTheme="minorHAnsi"/>
          <w:sz w:val="22"/>
          <w:szCs w:val="22"/>
        </w:rPr>
        <w:t>Liaising the preliminary survey results with NHSEI for ratification</w:t>
      </w:r>
    </w:p>
    <w:p w14:paraId="74AAC829" w14:textId="347207B8" w:rsidR="00164BC6" w:rsidRDefault="00CE1B5A" w:rsidP="00164BC6">
      <w:pPr>
        <w:pStyle w:val="ListParagraph"/>
        <w:numPr>
          <w:ilvl w:val="0"/>
          <w:numId w:val="43"/>
        </w:numPr>
        <w:rPr>
          <w:rFonts w:asciiTheme="minorHAnsi" w:hAnsiTheme="minorHAnsi"/>
          <w:sz w:val="22"/>
          <w:szCs w:val="22"/>
        </w:rPr>
      </w:pPr>
      <w:r>
        <w:rPr>
          <w:rFonts w:asciiTheme="minorHAnsi" w:hAnsiTheme="minorHAnsi"/>
          <w:sz w:val="22"/>
          <w:szCs w:val="22"/>
        </w:rPr>
        <w:t>After NHSEI sign-off, c</w:t>
      </w:r>
      <w:r w:rsidR="00164BC6">
        <w:rPr>
          <w:rFonts w:asciiTheme="minorHAnsi" w:hAnsiTheme="minorHAnsi"/>
          <w:sz w:val="22"/>
          <w:szCs w:val="22"/>
        </w:rPr>
        <w:t>ompil</w:t>
      </w:r>
      <w:r w:rsidR="008E4F39">
        <w:rPr>
          <w:rFonts w:asciiTheme="minorHAnsi" w:hAnsiTheme="minorHAnsi"/>
          <w:sz w:val="22"/>
          <w:szCs w:val="22"/>
        </w:rPr>
        <w:t>e</w:t>
      </w:r>
      <w:r w:rsidR="00164BC6">
        <w:rPr>
          <w:rFonts w:asciiTheme="minorHAnsi" w:hAnsiTheme="minorHAnsi"/>
          <w:sz w:val="22"/>
          <w:szCs w:val="22"/>
        </w:rPr>
        <w:t xml:space="preserve"> and </w:t>
      </w:r>
      <w:r w:rsidR="00212885">
        <w:rPr>
          <w:rFonts w:asciiTheme="minorHAnsi" w:hAnsiTheme="minorHAnsi"/>
          <w:sz w:val="22"/>
          <w:szCs w:val="22"/>
        </w:rPr>
        <w:t>publi</w:t>
      </w:r>
      <w:r w:rsidR="008E4F39">
        <w:rPr>
          <w:rFonts w:asciiTheme="minorHAnsi" w:hAnsiTheme="minorHAnsi"/>
          <w:sz w:val="22"/>
          <w:szCs w:val="22"/>
        </w:rPr>
        <w:t>sh</w:t>
      </w:r>
      <w:r w:rsidR="00212885">
        <w:rPr>
          <w:rFonts w:asciiTheme="minorHAnsi" w:hAnsiTheme="minorHAnsi"/>
          <w:sz w:val="22"/>
          <w:szCs w:val="22"/>
        </w:rPr>
        <w:t xml:space="preserve"> </w:t>
      </w:r>
      <w:r w:rsidR="008E4F39">
        <w:rPr>
          <w:rFonts w:asciiTheme="minorHAnsi" w:hAnsiTheme="minorHAnsi"/>
          <w:sz w:val="22"/>
          <w:szCs w:val="22"/>
        </w:rPr>
        <w:t xml:space="preserve">the </w:t>
      </w:r>
      <w:r w:rsidR="00164BC6">
        <w:rPr>
          <w:rFonts w:asciiTheme="minorHAnsi" w:hAnsiTheme="minorHAnsi"/>
          <w:sz w:val="22"/>
          <w:szCs w:val="22"/>
        </w:rPr>
        <w:t>NHS England’s Quality Accounts List</w:t>
      </w:r>
    </w:p>
    <w:p w14:paraId="455024D9" w14:textId="2EA28541" w:rsidR="008B2313" w:rsidRPr="008E4F39" w:rsidRDefault="008B2313" w:rsidP="008B2313">
      <w:pPr>
        <w:pStyle w:val="ListParagraph"/>
        <w:numPr>
          <w:ilvl w:val="0"/>
          <w:numId w:val="43"/>
        </w:numPr>
        <w:rPr>
          <w:rFonts w:asciiTheme="minorHAnsi" w:hAnsiTheme="minorHAnsi"/>
          <w:sz w:val="22"/>
          <w:szCs w:val="22"/>
        </w:rPr>
      </w:pPr>
      <w:r>
        <w:rPr>
          <w:rFonts w:asciiTheme="minorHAnsi" w:hAnsiTheme="minorHAnsi"/>
          <w:sz w:val="22"/>
          <w:szCs w:val="22"/>
        </w:rPr>
        <w:t xml:space="preserve">Act as the sole recipient of all </w:t>
      </w:r>
      <w:r w:rsidRPr="008E4F39">
        <w:rPr>
          <w:rFonts w:asciiTheme="minorHAnsi" w:hAnsiTheme="minorHAnsi"/>
          <w:sz w:val="22"/>
          <w:szCs w:val="22"/>
        </w:rPr>
        <w:t>Trust QA enquiries</w:t>
      </w:r>
      <w:r>
        <w:rPr>
          <w:rFonts w:asciiTheme="minorHAnsi" w:hAnsiTheme="minorHAnsi"/>
          <w:sz w:val="22"/>
          <w:szCs w:val="22"/>
        </w:rPr>
        <w:t xml:space="preserve"> and take responsibility for managing responses and issue resolution.</w:t>
      </w:r>
    </w:p>
    <w:p w14:paraId="165FACDA" w14:textId="77777777" w:rsidR="00CE1B5A" w:rsidRDefault="00CE1B5A" w:rsidP="00CE1B5A">
      <w:pPr>
        <w:rPr>
          <w:rFonts w:asciiTheme="minorHAnsi" w:hAnsiTheme="minorHAnsi"/>
          <w:sz w:val="22"/>
          <w:szCs w:val="22"/>
        </w:rPr>
      </w:pPr>
    </w:p>
    <w:p w14:paraId="6F76ED2D" w14:textId="01DB64FE" w:rsidR="00CE1B5A" w:rsidRPr="00CE1B5A" w:rsidRDefault="00CE1B5A" w:rsidP="00CE1B5A">
      <w:pPr>
        <w:rPr>
          <w:rFonts w:asciiTheme="minorHAnsi" w:hAnsiTheme="minorHAnsi"/>
          <w:b/>
          <w:sz w:val="22"/>
          <w:szCs w:val="22"/>
        </w:rPr>
      </w:pPr>
      <w:r w:rsidRPr="00CE1B5A">
        <w:rPr>
          <w:rFonts w:asciiTheme="minorHAnsi" w:hAnsiTheme="minorHAnsi"/>
          <w:b/>
          <w:sz w:val="22"/>
          <w:szCs w:val="22"/>
        </w:rPr>
        <w:t xml:space="preserve">The </w:t>
      </w:r>
      <w:r>
        <w:rPr>
          <w:rFonts w:asciiTheme="minorHAnsi" w:hAnsiTheme="minorHAnsi"/>
          <w:b/>
          <w:sz w:val="22"/>
          <w:szCs w:val="22"/>
        </w:rPr>
        <w:t xml:space="preserve">HQIP </w:t>
      </w:r>
      <w:r w:rsidRPr="00CE1B5A">
        <w:rPr>
          <w:rFonts w:asciiTheme="minorHAnsi" w:hAnsiTheme="minorHAnsi"/>
          <w:b/>
          <w:sz w:val="22"/>
          <w:szCs w:val="22"/>
        </w:rPr>
        <w:t>Directory:</w:t>
      </w:r>
    </w:p>
    <w:p w14:paraId="58BE22EA" w14:textId="154B34F1" w:rsidR="00CE1B5A" w:rsidRDefault="008B2313" w:rsidP="00CE1B5A">
      <w:pPr>
        <w:rPr>
          <w:rFonts w:asciiTheme="minorHAnsi" w:hAnsiTheme="minorHAnsi"/>
          <w:sz w:val="22"/>
          <w:szCs w:val="22"/>
        </w:rPr>
      </w:pPr>
      <w:r>
        <w:rPr>
          <w:rFonts w:asciiTheme="minorHAnsi" w:hAnsiTheme="minorHAnsi"/>
          <w:sz w:val="22"/>
          <w:szCs w:val="22"/>
        </w:rPr>
        <w:t>The Directory is a central publicly available repository of information about national audit projects.  The p</w:t>
      </w:r>
      <w:r w:rsidR="00DC45CF">
        <w:rPr>
          <w:rFonts w:asciiTheme="minorHAnsi" w:hAnsiTheme="minorHAnsi"/>
          <w:sz w:val="22"/>
          <w:szCs w:val="22"/>
        </w:rPr>
        <w:t>ro</w:t>
      </w:r>
      <w:r>
        <w:rPr>
          <w:rFonts w:asciiTheme="minorHAnsi" w:hAnsiTheme="minorHAnsi"/>
          <w:sz w:val="22"/>
          <w:szCs w:val="22"/>
        </w:rPr>
        <w:t>ject manager will maintain The Directory</w:t>
      </w:r>
      <w:r w:rsidR="00DC45CF">
        <w:rPr>
          <w:rFonts w:asciiTheme="minorHAnsi" w:hAnsiTheme="minorHAnsi"/>
          <w:sz w:val="22"/>
          <w:szCs w:val="22"/>
        </w:rPr>
        <w:t xml:space="preserve"> by:</w:t>
      </w:r>
    </w:p>
    <w:p w14:paraId="56CDC321" w14:textId="371D763A" w:rsidR="008E4F39" w:rsidRPr="00DC45CF" w:rsidRDefault="008E4F39" w:rsidP="00DC45CF">
      <w:pPr>
        <w:pStyle w:val="ListParagraph"/>
        <w:numPr>
          <w:ilvl w:val="0"/>
          <w:numId w:val="45"/>
        </w:numPr>
        <w:rPr>
          <w:rFonts w:asciiTheme="minorHAnsi" w:hAnsiTheme="minorHAnsi"/>
          <w:sz w:val="22"/>
          <w:szCs w:val="22"/>
        </w:rPr>
      </w:pPr>
      <w:r w:rsidRPr="00DC45CF">
        <w:rPr>
          <w:rFonts w:asciiTheme="minorHAnsi" w:hAnsiTheme="minorHAnsi"/>
          <w:sz w:val="22"/>
          <w:szCs w:val="22"/>
        </w:rPr>
        <w:t>L</w:t>
      </w:r>
      <w:r w:rsidR="00631B06" w:rsidRPr="00DC45CF">
        <w:rPr>
          <w:rFonts w:asciiTheme="minorHAnsi" w:hAnsiTheme="minorHAnsi"/>
          <w:sz w:val="22"/>
          <w:szCs w:val="22"/>
        </w:rPr>
        <w:t>ead</w:t>
      </w:r>
      <w:r w:rsidR="00DC45CF">
        <w:rPr>
          <w:rFonts w:asciiTheme="minorHAnsi" w:hAnsiTheme="minorHAnsi"/>
          <w:sz w:val="22"/>
          <w:szCs w:val="22"/>
        </w:rPr>
        <w:t>ing</w:t>
      </w:r>
      <w:r w:rsidRPr="00DC45CF">
        <w:rPr>
          <w:rFonts w:asciiTheme="minorHAnsi" w:hAnsiTheme="minorHAnsi"/>
          <w:sz w:val="22"/>
          <w:szCs w:val="22"/>
        </w:rPr>
        <w:t xml:space="preserve">, </w:t>
      </w:r>
      <w:r w:rsidR="00631B06" w:rsidRPr="00DC45CF">
        <w:rPr>
          <w:rFonts w:asciiTheme="minorHAnsi" w:hAnsiTheme="minorHAnsi"/>
          <w:sz w:val="22"/>
          <w:szCs w:val="22"/>
        </w:rPr>
        <w:t>manag</w:t>
      </w:r>
      <w:r w:rsidR="00DC45CF">
        <w:rPr>
          <w:rFonts w:asciiTheme="minorHAnsi" w:hAnsiTheme="minorHAnsi"/>
          <w:sz w:val="22"/>
          <w:szCs w:val="22"/>
        </w:rPr>
        <w:t>ing</w:t>
      </w:r>
      <w:r w:rsidRPr="00DC45CF">
        <w:rPr>
          <w:rFonts w:asciiTheme="minorHAnsi" w:hAnsiTheme="minorHAnsi"/>
          <w:sz w:val="22"/>
          <w:szCs w:val="22"/>
        </w:rPr>
        <w:t xml:space="preserve"> and c</w:t>
      </w:r>
      <w:r w:rsidR="001627EB" w:rsidRPr="00DC45CF">
        <w:rPr>
          <w:rFonts w:asciiTheme="minorHAnsi" w:hAnsiTheme="minorHAnsi"/>
          <w:sz w:val="22"/>
          <w:szCs w:val="22"/>
        </w:rPr>
        <w:t>oordinat</w:t>
      </w:r>
      <w:r w:rsidR="00DC45CF">
        <w:rPr>
          <w:rFonts w:asciiTheme="minorHAnsi" w:hAnsiTheme="minorHAnsi"/>
          <w:sz w:val="22"/>
          <w:szCs w:val="22"/>
        </w:rPr>
        <w:t>ing</w:t>
      </w:r>
      <w:r w:rsidR="001627EB" w:rsidRPr="00DC45CF">
        <w:rPr>
          <w:rFonts w:asciiTheme="minorHAnsi" w:hAnsiTheme="minorHAnsi"/>
          <w:sz w:val="22"/>
          <w:szCs w:val="22"/>
        </w:rPr>
        <w:t xml:space="preserve"> </w:t>
      </w:r>
      <w:r w:rsidR="00631B06" w:rsidRPr="00DC45CF">
        <w:rPr>
          <w:rFonts w:asciiTheme="minorHAnsi" w:hAnsiTheme="minorHAnsi"/>
          <w:sz w:val="22"/>
          <w:szCs w:val="22"/>
        </w:rPr>
        <w:t xml:space="preserve">the </w:t>
      </w:r>
      <w:r w:rsidR="00DC45CF">
        <w:rPr>
          <w:rFonts w:asciiTheme="minorHAnsi" w:hAnsiTheme="minorHAnsi"/>
          <w:sz w:val="22"/>
          <w:szCs w:val="22"/>
        </w:rPr>
        <w:t xml:space="preserve">information requirements of the </w:t>
      </w:r>
      <w:r w:rsidRPr="00DC45CF">
        <w:rPr>
          <w:rFonts w:asciiTheme="minorHAnsi" w:hAnsiTheme="minorHAnsi"/>
          <w:sz w:val="22"/>
          <w:szCs w:val="22"/>
        </w:rPr>
        <w:t xml:space="preserve">HQIP </w:t>
      </w:r>
      <w:r w:rsidR="00631B06" w:rsidRPr="00DC45CF">
        <w:rPr>
          <w:rFonts w:asciiTheme="minorHAnsi" w:hAnsiTheme="minorHAnsi"/>
          <w:sz w:val="22"/>
          <w:szCs w:val="22"/>
        </w:rPr>
        <w:t>Directory</w:t>
      </w:r>
      <w:r w:rsidR="001627EB" w:rsidRPr="00DC45CF">
        <w:rPr>
          <w:rFonts w:asciiTheme="minorHAnsi" w:hAnsiTheme="minorHAnsi"/>
          <w:sz w:val="22"/>
          <w:szCs w:val="22"/>
        </w:rPr>
        <w:t xml:space="preserve"> of N</w:t>
      </w:r>
      <w:r w:rsidRPr="00DC45CF">
        <w:rPr>
          <w:rFonts w:asciiTheme="minorHAnsi" w:hAnsiTheme="minorHAnsi"/>
          <w:sz w:val="22"/>
          <w:szCs w:val="22"/>
        </w:rPr>
        <w:t xml:space="preserve">ational </w:t>
      </w:r>
      <w:r w:rsidR="001627EB" w:rsidRPr="00DC45CF">
        <w:rPr>
          <w:rFonts w:asciiTheme="minorHAnsi" w:hAnsiTheme="minorHAnsi"/>
          <w:sz w:val="22"/>
          <w:szCs w:val="22"/>
        </w:rPr>
        <w:t>clinical audit</w:t>
      </w:r>
      <w:r w:rsidRPr="00DC45CF">
        <w:rPr>
          <w:rFonts w:asciiTheme="minorHAnsi" w:hAnsiTheme="minorHAnsi"/>
          <w:sz w:val="22"/>
          <w:szCs w:val="22"/>
        </w:rPr>
        <w:t xml:space="preserve"> and </w:t>
      </w:r>
      <w:r w:rsidR="009A125A" w:rsidRPr="00DC45CF">
        <w:rPr>
          <w:rFonts w:asciiTheme="minorHAnsi" w:hAnsiTheme="minorHAnsi"/>
          <w:sz w:val="22"/>
          <w:szCs w:val="22"/>
        </w:rPr>
        <w:t>enquiries</w:t>
      </w:r>
    </w:p>
    <w:p w14:paraId="2EC3BB1B" w14:textId="30592DF3" w:rsidR="009A125A" w:rsidRDefault="008E4F39" w:rsidP="008B2313">
      <w:pPr>
        <w:pStyle w:val="ListParagraph"/>
        <w:numPr>
          <w:ilvl w:val="0"/>
          <w:numId w:val="43"/>
        </w:numPr>
        <w:rPr>
          <w:rFonts w:asciiTheme="minorHAnsi" w:hAnsiTheme="minorHAnsi"/>
          <w:sz w:val="22"/>
          <w:szCs w:val="22"/>
        </w:rPr>
      </w:pPr>
      <w:r>
        <w:rPr>
          <w:rFonts w:asciiTheme="minorHAnsi" w:hAnsiTheme="minorHAnsi"/>
          <w:sz w:val="22"/>
          <w:szCs w:val="22"/>
        </w:rPr>
        <w:t>S</w:t>
      </w:r>
      <w:r w:rsidR="00FE5F34" w:rsidRPr="008E4F39">
        <w:rPr>
          <w:rFonts w:asciiTheme="minorHAnsi" w:hAnsiTheme="minorHAnsi"/>
          <w:sz w:val="22"/>
          <w:szCs w:val="22"/>
        </w:rPr>
        <w:t xml:space="preserve">urveying </w:t>
      </w:r>
      <w:r w:rsidR="008B2313">
        <w:rPr>
          <w:rFonts w:asciiTheme="minorHAnsi" w:hAnsiTheme="minorHAnsi"/>
          <w:sz w:val="22"/>
          <w:szCs w:val="22"/>
        </w:rPr>
        <w:t xml:space="preserve">audit providers </w:t>
      </w:r>
      <w:r w:rsidR="009A125A">
        <w:rPr>
          <w:rFonts w:asciiTheme="minorHAnsi" w:hAnsiTheme="minorHAnsi"/>
          <w:sz w:val="22"/>
          <w:szCs w:val="22"/>
        </w:rPr>
        <w:t xml:space="preserve">twice annually, </w:t>
      </w:r>
      <w:r>
        <w:rPr>
          <w:rFonts w:asciiTheme="minorHAnsi" w:hAnsiTheme="minorHAnsi"/>
          <w:sz w:val="22"/>
          <w:szCs w:val="22"/>
        </w:rPr>
        <w:t xml:space="preserve">across N=~100 </w:t>
      </w:r>
      <w:r w:rsidR="008B2313">
        <w:rPr>
          <w:rFonts w:asciiTheme="minorHAnsi" w:hAnsiTheme="minorHAnsi"/>
          <w:sz w:val="22"/>
          <w:szCs w:val="22"/>
        </w:rPr>
        <w:t xml:space="preserve">audits for information used to populate The Directory </w:t>
      </w:r>
    </w:p>
    <w:p w14:paraId="25EDC6CA" w14:textId="2BDEE216" w:rsidR="009A125A" w:rsidRDefault="009A125A" w:rsidP="008B2313">
      <w:pPr>
        <w:pStyle w:val="ListParagraph"/>
        <w:numPr>
          <w:ilvl w:val="0"/>
          <w:numId w:val="43"/>
        </w:numPr>
        <w:rPr>
          <w:rFonts w:asciiTheme="minorHAnsi" w:hAnsiTheme="minorHAnsi"/>
          <w:sz w:val="22"/>
          <w:szCs w:val="22"/>
        </w:rPr>
      </w:pPr>
      <w:r>
        <w:rPr>
          <w:rFonts w:asciiTheme="minorHAnsi" w:hAnsiTheme="minorHAnsi"/>
          <w:sz w:val="22"/>
          <w:szCs w:val="22"/>
        </w:rPr>
        <w:t>Clean</w:t>
      </w:r>
      <w:r w:rsidR="008B2313">
        <w:rPr>
          <w:rFonts w:asciiTheme="minorHAnsi" w:hAnsiTheme="minorHAnsi"/>
          <w:sz w:val="22"/>
          <w:szCs w:val="22"/>
        </w:rPr>
        <w:t>ing</w:t>
      </w:r>
      <w:r>
        <w:rPr>
          <w:rFonts w:asciiTheme="minorHAnsi" w:hAnsiTheme="minorHAnsi"/>
          <w:sz w:val="22"/>
          <w:szCs w:val="22"/>
        </w:rPr>
        <w:t>, quality assur</w:t>
      </w:r>
      <w:r w:rsidR="008B2313">
        <w:rPr>
          <w:rFonts w:asciiTheme="minorHAnsi" w:hAnsiTheme="minorHAnsi"/>
          <w:sz w:val="22"/>
          <w:szCs w:val="22"/>
        </w:rPr>
        <w:t>ing</w:t>
      </w:r>
      <w:r>
        <w:rPr>
          <w:rFonts w:asciiTheme="minorHAnsi" w:hAnsiTheme="minorHAnsi"/>
          <w:sz w:val="22"/>
          <w:szCs w:val="22"/>
        </w:rPr>
        <w:t>, collat</w:t>
      </w:r>
      <w:r w:rsidR="008B2313">
        <w:rPr>
          <w:rFonts w:asciiTheme="minorHAnsi" w:hAnsiTheme="minorHAnsi"/>
          <w:sz w:val="22"/>
          <w:szCs w:val="22"/>
        </w:rPr>
        <w:t>ing and compiling</w:t>
      </w:r>
      <w:r>
        <w:rPr>
          <w:rFonts w:asciiTheme="minorHAnsi" w:hAnsiTheme="minorHAnsi"/>
          <w:sz w:val="22"/>
          <w:szCs w:val="22"/>
        </w:rPr>
        <w:t xml:space="preserve"> </w:t>
      </w:r>
      <w:r w:rsidR="008B2313">
        <w:rPr>
          <w:rFonts w:asciiTheme="minorHAnsi" w:hAnsiTheme="minorHAnsi"/>
          <w:sz w:val="22"/>
          <w:szCs w:val="22"/>
        </w:rPr>
        <w:t>T</w:t>
      </w:r>
      <w:r>
        <w:rPr>
          <w:rFonts w:asciiTheme="minorHAnsi" w:hAnsiTheme="minorHAnsi"/>
          <w:sz w:val="22"/>
          <w:szCs w:val="22"/>
        </w:rPr>
        <w:t>he Directory with the responses received</w:t>
      </w:r>
      <w:r w:rsidR="008B2313">
        <w:rPr>
          <w:rFonts w:asciiTheme="minorHAnsi" w:hAnsiTheme="minorHAnsi"/>
          <w:sz w:val="22"/>
          <w:szCs w:val="22"/>
        </w:rPr>
        <w:t>.</w:t>
      </w:r>
    </w:p>
    <w:p w14:paraId="68868B6F" w14:textId="77777777" w:rsidR="00631B06" w:rsidRDefault="00631B06" w:rsidP="001627EB">
      <w:pPr>
        <w:pStyle w:val="ListParagraph"/>
        <w:rPr>
          <w:rFonts w:asciiTheme="minorHAnsi" w:hAnsiTheme="minorHAnsi"/>
          <w:sz w:val="22"/>
          <w:szCs w:val="22"/>
        </w:rPr>
      </w:pPr>
    </w:p>
    <w:p w14:paraId="0CA01D56" w14:textId="77777777" w:rsidR="001227D2" w:rsidRPr="001227D2" w:rsidRDefault="001227D2" w:rsidP="001227D2">
      <w:pPr>
        <w:rPr>
          <w:rFonts w:asciiTheme="minorHAnsi" w:hAnsiTheme="minorHAnsi"/>
          <w:b/>
          <w:sz w:val="22"/>
          <w:szCs w:val="22"/>
        </w:rPr>
      </w:pPr>
      <w:r w:rsidRPr="001227D2">
        <w:rPr>
          <w:rFonts w:asciiTheme="minorHAnsi" w:hAnsiTheme="minorHAnsi"/>
          <w:b/>
          <w:sz w:val="22"/>
          <w:szCs w:val="22"/>
        </w:rPr>
        <w:t>Other potential areas</w:t>
      </w:r>
      <w:r w:rsidR="000E48A1">
        <w:rPr>
          <w:rFonts w:asciiTheme="minorHAnsi" w:hAnsiTheme="minorHAnsi"/>
          <w:b/>
          <w:sz w:val="22"/>
          <w:szCs w:val="22"/>
        </w:rPr>
        <w:t xml:space="preserve"> may include (depending upon workload)</w:t>
      </w:r>
      <w:r w:rsidRPr="001227D2">
        <w:rPr>
          <w:rFonts w:asciiTheme="minorHAnsi" w:hAnsiTheme="minorHAnsi"/>
          <w:b/>
          <w:sz w:val="22"/>
          <w:szCs w:val="22"/>
        </w:rPr>
        <w:t>:</w:t>
      </w:r>
    </w:p>
    <w:p w14:paraId="759210F4" w14:textId="209426CF" w:rsidR="00164BC6" w:rsidRDefault="00164BC6" w:rsidP="00164BC6">
      <w:pPr>
        <w:pStyle w:val="ListParagraph"/>
        <w:numPr>
          <w:ilvl w:val="0"/>
          <w:numId w:val="43"/>
        </w:numPr>
        <w:rPr>
          <w:rFonts w:asciiTheme="minorHAnsi" w:hAnsiTheme="minorHAnsi"/>
          <w:sz w:val="22"/>
          <w:szCs w:val="22"/>
        </w:rPr>
      </w:pPr>
      <w:r>
        <w:rPr>
          <w:rFonts w:asciiTheme="minorHAnsi" w:hAnsiTheme="minorHAnsi"/>
          <w:sz w:val="22"/>
          <w:szCs w:val="22"/>
        </w:rPr>
        <w:lastRenderedPageBreak/>
        <w:t>Support</w:t>
      </w:r>
      <w:r w:rsidR="008B2313">
        <w:rPr>
          <w:rFonts w:asciiTheme="minorHAnsi" w:hAnsiTheme="minorHAnsi"/>
          <w:sz w:val="22"/>
          <w:szCs w:val="22"/>
        </w:rPr>
        <w:t>ing</w:t>
      </w:r>
      <w:r>
        <w:rPr>
          <w:rFonts w:asciiTheme="minorHAnsi" w:hAnsiTheme="minorHAnsi"/>
          <w:sz w:val="22"/>
          <w:szCs w:val="22"/>
        </w:rPr>
        <w:t xml:space="preserve"> </w:t>
      </w:r>
      <w:r w:rsidR="00631B06">
        <w:rPr>
          <w:rFonts w:asciiTheme="minorHAnsi" w:hAnsiTheme="minorHAnsi"/>
          <w:sz w:val="22"/>
          <w:szCs w:val="22"/>
        </w:rPr>
        <w:t>key projects related to</w:t>
      </w:r>
      <w:r w:rsidR="009A492C">
        <w:rPr>
          <w:rFonts w:asciiTheme="minorHAnsi" w:hAnsiTheme="minorHAnsi"/>
          <w:sz w:val="22"/>
          <w:szCs w:val="22"/>
        </w:rPr>
        <w:t xml:space="preserve"> HQIP</w:t>
      </w:r>
      <w:r w:rsidR="00631B06">
        <w:rPr>
          <w:rFonts w:asciiTheme="minorHAnsi" w:hAnsiTheme="minorHAnsi"/>
          <w:sz w:val="22"/>
          <w:szCs w:val="22"/>
        </w:rPr>
        <w:t xml:space="preserve"> </w:t>
      </w:r>
      <w:r w:rsidR="00111C77">
        <w:rPr>
          <w:rFonts w:asciiTheme="minorHAnsi" w:hAnsiTheme="minorHAnsi"/>
          <w:sz w:val="22"/>
          <w:szCs w:val="22"/>
        </w:rPr>
        <w:t xml:space="preserve">new </w:t>
      </w:r>
      <w:r>
        <w:rPr>
          <w:rFonts w:asciiTheme="minorHAnsi" w:hAnsiTheme="minorHAnsi"/>
          <w:sz w:val="22"/>
          <w:szCs w:val="22"/>
        </w:rPr>
        <w:t>business development activity</w:t>
      </w:r>
    </w:p>
    <w:p w14:paraId="2D86B182" w14:textId="03E002F0" w:rsidR="003408E5" w:rsidRPr="003408E5" w:rsidRDefault="0097291A" w:rsidP="003408E5">
      <w:pPr>
        <w:pStyle w:val="ListParagraph"/>
        <w:numPr>
          <w:ilvl w:val="0"/>
          <w:numId w:val="43"/>
        </w:numPr>
        <w:rPr>
          <w:rFonts w:asciiTheme="minorHAnsi" w:hAnsiTheme="minorHAnsi"/>
          <w:sz w:val="22"/>
          <w:szCs w:val="22"/>
        </w:rPr>
      </w:pPr>
      <w:r>
        <w:rPr>
          <w:rFonts w:asciiTheme="minorHAnsi" w:hAnsiTheme="minorHAnsi"/>
          <w:sz w:val="22"/>
          <w:szCs w:val="22"/>
        </w:rPr>
        <w:t xml:space="preserve">Provide routine programme wide </w:t>
      </w:r>
      <w:r w:rsidR="003408E5">
        <w:rPr>
          <w:rFonts w:asciiTheme="minorHAnsi" w:hAnsiTheme="minorHAnsi"/>
          <w:sz w:val="22"/>
          <w:szCs w:val="22"/>
        </w:rPr>
        <w:t xml:space="preserve">or ad-hoc </w:t>
      </w:r>
      <w:r>
        <w:rPr>
          <w:rFonts w:asciiTheme="minorHAnsi" w:hAnsiTheme="minorHAnsi"/>
          <w:sz w:val="22"/>
          <w:szCs w:val="22"/>
        </w:rPr>
        <w:t>support and coordination across the team as required</w:t>
      </w:r>
    </w:p>
    <w:p w14:paraId="79F9E820" w14:textId="08DBE803" w:rsidR="00D216A3" w:rsidRPr="002F64CE" w:rsidRDefault="00631B06" w:rsidP="009C0FE7">
      <w:pPr>
        <w:pStyle w:val="ListParagraph"/>
        <w:numPr>
          <w:ilvl w:val="0"/>
          <w:numId w:val="43"/>
        </w:numPr>
        <w:rPr>
          <w:rFonts w:asciiTheme="minorHAnsi" w:hAnsiTheme="minorHAnsi"/>
          <w:sz w:val="22"/>
          <w:szCs w:val="22"/>
        </w:rPr>
      </w:pPr>
      <w:r w:rsidRPr="002F64CE">
        <w:rPr>
          <w:rFonts w:asciiTheme="minorHAnsi" w:hAnsiTheme="minorHAnsi"/>
          <w:sz w:val="22"/>
          <w:szCs w:val="22"/>
        </w:rPr>
        <w:t>Organisation-wide adherence to new legislative requirements such as information governance</w:t>
      </w:r>
    </w:p>
    <w:p w14:paraId="5381F409" w14:textId="77777777" w:rsidR="00AE5A5F" w:rsidRPr="007750BB" w:rsidRDefault="007750BB" w:rsidP="00CA2D6B">
      <w:pPr>
        <w:numPr>
          <w:ilvl w:val="0"/>
          <w:numId w:val="36"/>
        </w:numPr>
        <w:rPr>
          <w:rFonts w:asciiTheme="minorHAnsi" w:hAnsiTheme="minorHAnsi"/>
          <w:sz w:val="22"/>
          <w:szCs w:val="22"/>
          <w:lang w:val="en-GB"/>
        </w:rPr>
      </w:pPr>
      <w:r w:rsidRPr="007750BB">
        <w:rPr>
          <w:rFonts w:asciiTheme="minorHAnsi" w:hAnsiTheme="minorHAnsi"/>
          <w:sz w:val="22"/>
          <w:szCs w:val="22"/>
          <w:lang w:val="en-GB"/>
        </w:rPr>
        <w:t>Highlighting risks / issues and communicating information to relevant NCAPOP project managers or team members</w:t>
      </w:r>
    </w:p>
    <w:p w14:paraId="3B7BD2FD" w14:textId="77777777" w:rsidR="007750BB" w:rsidRDefault="007750BB" w:rsidP="00CA2D6B">
      <w:pPr>
        <w:rPr>
          <w:rFonts w:asciiTheme="minorHAnsi" w:hAnsiTheme="minorHAnsi" w:cs="Tahoma"/>
          <w:b/>
          <w:color w:val="000000" w:themeColor="text1"/>
          <w:sz w:val="22"/>
          <w:szCs w:val="22"/>
        </w:rPr>
      </w:pPr>
    </w:p>
    <w:p w14:paraId="2035F9FC" w14:textId="77777777" w:rsidR="00A2495E" w:rsidRPr="0011354D" w:rsidRDefault="00A2495E" w:rsidP="00A2495E">
      <w:pPr>
        <w:rPr>
          <w:rFonts w:asciiTheme="minorHAnsi" w:hAnsiTheme="minorHAnsi" w:cs="Tahoma"/>
          <w:b/>
          <w:sz w:val="22"/>
          <w:szCs w:val="22"/>
        </w:rPr>
      </w:pPr>
    </w:p>
    <w:p w14:paraId="51C405F2" w14:textId="77777777" w:rsidR="00A2495E" w:rsidRPr="0011354D" w:rsidRDefault="00A2495E" w:rsidP="00A2495E">
      <w:pPr>
        <w:shd w:val="clear" w:color="auto" w:fill="002060"/>
        <w:rPr>
          <w:rFonts w:asciiTheme="minorHAnsi" w:hAnsiTheme="minorHAnsi" w:cs="Arial"/>
          <w:b/>
          <w:sz w:val="22"/>
          <w:szCs w:val="22"/>
        </w:rPr>
      </w:pPr>
      <w:r w:rsidRPr="0011354D">
        <w:rPr>
          <w:rFonts w:asciiTheme="minorHAnsi" w:hAnsiTheme="minorHAnsi" w:cs="Arial"/>
          <w:b/>
          <w:sz w:val="22"/>
          <w:szCs w:val="22"/>
        </w:rPr>
        <w:t>Generic</w:t>
      </w:r>
    </w:p>
    <w:p w14:paraId="6825071A" w14:textId="77777777" w:rsidR="00A2495E" w:rsidRPr="0011354D" w:rsidRDefault="00A2495E" w:rsidP="00A2495E">
      <w:pPr>
        <w:pStyle w:val="ListParagraph"/>
        <w:ind w:left="714"/>
        <w:rPr>
          <w:rFonts w:asciiTheme="minorHAnsi" w:hAnsiTheme="minorHAnsi" w:cs="Arial"/>
          <w:sz w:val="22"/>
          <w:szCs w:val="22"/>
        </w:rPr>
      </w:pPr>
    </w:p>
    <w:p w14:paraId="6F8E69C0" w14:textId="77777777" w:rsidR="00A2495E" w:rsidRPr="0011354D" w:rsidRDefault="00A2495E" w:rsidP="00A2495E">
      <w:pPr>
        <w:pStyle w:val="ListParagraph"/>
        <w:numPr>
          <w:ilvl w:val="0"/>
          <w:numId w:val="36"/>
        </w:numPr>
        <w:rPr>
          <w:rFonts w:asciiTheme="minorHAnsi" w:hAnsiTheme="minorHAnsi"/>
          <w:sz w:val="22"/>
          <w:szCs w:val="22"/>
        </w:rPr>
      </w:pPr>
      <w:r w:rsidRPr="0011354D">
        <w:rPr>
          <w:rFonts w:asciiTheme="minorHAnsi" w:hAnsiTheme="minorHAnsi"/>
          <w:sz w:val="22"/>
          <w:szCs w:val="22"/>
        </w:rPr>
        <w:t>Adhere and comply with the provisions of the HQIP’s Health and Safety Policy and undertake all duties and responsibilities in compliance with the rules and regulations encompassing equal opportunities, data protection legislation and information governance best practice.</w:t>
      </w:r>
    </w:p>
    <w:p w14:paraId="457BEDE0" w14:textId="77777777" w:rsidR="00A2495E" w:rsidRPr="0011354D" w:rsidRDefault="00A2495E" w:rsidP="00A2495E">
      <w:pPr>
        <w:pStyle w:val="ListParagraph"/>
        <w:numPr>
          <w:ilvl w:val="0"/>
          <w:numId w:val="36"/>
        </w:numPr>
        <w:rPr>
          <w:rFonts w:asciiTheme="minorHAnsi" w:hAnsiTheme="minorHAnsi"/>
          <w:sz w:val="22"/>
          <w:szCs w:val="22"/>
        </w:rPr>
      </w:pPr>
      <w:r w:rsidRPr="0011354D">
        <w:rPr>
          <w:rFonts w:asciiTheme="minorHAnsi" w:hAnsiTheme="minorHAnsi"/>
          <w:sz w:val="22"/>
          <w:szCs w:val="22"/>
        </w:rPr>
        <w:t>Any other duties as may be reasonably expected and which are commensurate with the level of the post</w:t>
      </w:r>
    </w:p>
    <w:p w14:paraId="3E617F6B" w14:textId="77777777" w:rsidR="00B76EE0" w:rsidRPr="00B6673C" w:rsidRDefault="00B76EE0">
      <w:pPr>
        <w:rPr>
          <w:rFonts w:asciiTheme="minorHAnsi" w:hAnsiTheme="minorHAnsi"/>
          <w:b/>
          <w:sz w:val="22"/>
          <w:szCs w:val="22"/>
        </w:rPr>
      </w:pPr>
    </w:p>
    <w:p w14:paraId="3D620BEE" w14:textId="77777777" w:rsidR="00E340E6" w:rsidRDefault="00E340E6" w:rsidP="00E340E6">
      <w:pPr>
        <w:jc w:val="center"/>
        <w:outlineLvl w:val="0"/>
        <w:rPr>
          <w:rFonts w:asciiTheme="minorHAnsi" w:hAnsiTheme="minorHAnsi"/>
          <w:b/>
          <w:sz w:val="22"/>
          <w:szCs w:val="22"/>
        </w:rPr>
      </w:pPr>
    </w:p>
    <w:p w14:paraId="75707E0D" w14:textId="77777777" w:rsidR="00E340E6" w:rsidRDefault="00E340E6" w:rsidP="00E340E6">
      <w:pPr>
        <w:jc w:val="center"/>
        <w:outlineLvl w:val="0"/>
        <w:rPr>
          <w:rFonts w:asciiTheme="minorHAnsi" w:hAnsiTheme="minorHAnsi"/>
          <w:b/>
          <w:sz w:val="22"/>
          <w:szCs w:val="22"/>
        </w:rPr>
      </w:pPr>
    </w:p>
    <w:p w14:paraId="77A0BBB2" w14:textId="2C41320C" w:rsidR="002F64CE" w:rsidRDefault="002F64CE">
      <w:pPr>
        <w:rPr>
          <w:rFonts w:asciiTheme="minorHAnsi" w:hAnsiTheme="minorHAnsi"/>
          <w:b/>
          <w:sz w:val="22"/>
          <w:szCs w:val="22"/>
        </w:rPr>
      </w:pPr>
      <w:r>
        <w:rPr>
          <w:rFonts w:asciiTheme="minorHAnsi" w:hAnsiTheme="minorHAnsi"/>
          <w:b/>
          <w:sz w:val="22"/>
          <w:szCs w:val="22"/>
        </w:rPr>
        <w:br w:type="page"/>
      </w:r>
    </w:p>
    <w:p w14:paraId="5C29CB07" w14:textId="77777777" w:rsidR="00E340E6" w:rsidRDefault="00E340E6" w:rsidP="00E340E6">
      <w:pPr>
        <w:jc w:val="center"/>
        <w:outlineLvl w:val="0"/>
        <w:rPr>
          <w:rFonts w:asciiTheme="minorHAnsi" w:hAnsiTheme="minorHAnsi"/>
          <w:b/>
          <w:sz w:val="22"/>
          <w:szCs w:val="22"/>
        </w:rPr>
      </w:pPr>
    </w:p>
    <w:p w14:paraId="6C4D88FB" w14:textId="77777777" w:rsidR="006A5275" w:rsidRDefault="00520B1F" w:rsidP="00E340E6">
      <w:pPr>
        <w:jc w:val="center"/>
        <w:outlineLvl w:val="0"/>
        <w:rPr>
          <w:rFonts w:asciiTheme="minorHAnsi" w:hAnsiTheme="minorHAnsi"/>
          <w:b/>
          <w:sz w:val="22"/>
          <w:szCs w:val="22"/>
        </w:rPr>
      </w:pPr>
      <w:r w:rsidRPr="00B6673C">
        <w:rPr>
          <w:rFonts w:asciiTheme="minorHAnsi" w:hAnsiTheme="minorHAnsi"/>
          <w:b/>
          <w:sz w:val="22"/>
          <w:szCs w:val="22"/>
        </w:rPr>
        <w:t>Person Specification</w:t>
      </w:r>
    </w:p>
    <w:p w14:paraId="758D05FB" w14:textId="77777777" w:rsidR="00E340E6" w:rsidRPr="00B6673C" w:rsidRDefault="00E340E6" w:rsidP="00E340E6">
      <w:pPr>
        <w:jc w:val="center"/>
        <w:outlineLvl w:val="0"/>
        <w:rPr>
          <w:rFonts w:asciiTheme="minorHAnsi" w:hAnsiTheme="minorHAnsi"/>
          <w:b/>
          <w:sz w:val="22"/>
          <w:szCs w:val="22"/>
        </w:rPr>
      </w:pPr>
    </w:p>
    <w:tbl>
      <w:tblPr>
        <w:tblW w:w="10205" w:type="dxa"/>
        <w:tblInd w:w="-704" w:type="dxa"/>
        <w:tblLayout w:type="fixed"/>
        <w:tblCellMar>
          <w:left w:w="0" w:type="dxa"/>
          <w:right w:w="0" w:type="dxa"/>
        </w:tblCellMar>
        <w:tblLook w:val="0000" w:firstRow="0" w:lastRow="0" w:firstColumn="0" w:lastColumn="0" w:noHBand="0" w:noVBand="0"/>
      </w:tblPr>
      <w:tblGrid>
        <w:gridCol w:w="1560"/>
        <w:gridCol w:w="4961"/>
        <w:gridCol w:w="2126"/>
        <w:gridCol w:w="1558"/>
      </w:tblGrid>
      <w:tr w:rsidR="00E536F9" w:rsidRPr="00B6673C" w14:paraId="5CAB85D6" w14:textId="77777777" w:rsidTr="007750BB">
        <w:trPr>
          <w:trHeight w:hRule="exact" w:val="1013"/>
        </w:trPr>
        <w:tc>
          <w:tcPr>
            <w:tcW w:w="1560" w:type="dxa"/>
            <w:tcBorders>
              <w:top w:val="single" w:sz="4" w:space="0" w:color="000000"/>
              <w:left w:val="single" w:sz="4" w:space="0" w:color="000000"/>
              <w:bottom w:val="single" w:sz="4" w:space="0" w:color="000000"/>
              <w:right w:val="single" w:sz="4" w:space="0" w:color="000000"/>
            </w:tcBorders>
            <w:shd w:val="clear" w:color="auto" w:fill="002060"/>
          </w:tcPr>
          <w:p w14:paraId="3E2B77AD" w14:textId="77777777" w:rsidR="00E536F9" w:rsidRPr="00B6673C" w:rsidRDefault="00E536F9" w:rsidP="00447C79">
            <w:pPr>
              <w:widowControl w:val="0"/>
              <w:autoSpaceDE w:val="0"/>
              <w:autoSpaceDN w:val="0"/>
              <w:adjustRightInd w:val="0"/>
              <w:rPr>
                <w:rFonts w:asciiTheme="minorHAnsi" w:hAnsiTheme="minorHAnsi"/>
                <w:sz w:val="22"/>
                <w:szCs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B8CCE4"/>
          </w:tcPr>
          <w:p w14:paraId="249B0DAD" w14:textId="77777777" w:rsidR="00E536F9" w:rsidRPr="00B6673C" w:rsidRDefault="00E536F9" w:rsidP="00447C79">
            <w:pPr>
              <w:widowControl w:val="0"/>
              <w:autoSpaceDE w:val="0"/>
              <w:autoSpaceDN w:val="0"/>
              <w:adjustRightInd w:val="0"/>
              <w:spacing w:before="4" w:line="130" w:lineRule="exact"/>
              <w:jc w:val="center"/>
              <w:rPr>
                <w:rFonts w:asciiTheme="minorHAnsi" w:hAnsiTheme="minorHAnsi"/>
                <w:sz w:val="22"/>
                <w:szCs w:val="22"/>
              </w:rPr>
            </w:pPr>
          </w:p>
          <w:p w14:paraId="6B6879EA" w14:textId="77777777" w:rsidR="00E536F9" w:rsidRPr="00B6673C" w:rsidRDefault="00E536F9" w:rsidP="00447C79">
            <w:pPr>
              <w:widowControl w:val="0"/>
              <w:autoSpaceDE w:val="0"/>
              <w:autoSpaceDN w:val="0"/>
              <w:adjustRightInd w:val="0"/>
              <w:spacing w:line="200" w:lineRule="exact"/>
              <w:jc w:val="center"/>
              <w:rPr>
                <w:rFonts w:asciiTheme="minorHAnsi" w:hAnsiTheme="minorHAnsi"/>
                <w:sz w:val="22"/>
                <w:szCs w:val="22"/>
              </w:rPr>
            </w:pPr>
          </w:p>
          <w:p w14:paraId="2219FE92" w14:textId="77777777" w:rsidR="00E536F9" w:rsidRPr="00B6673C" w:rsidRDefault="00E536F9" w:rsidP="00447C79">
            <w:pPr>
              <w:widowControl w:val="0"/>
              <w:autoSpaceDE w:val="0"/>
              <w:autoSpaceDN w:val="0"/>
              <w:adjustRightInd w:val="0"/>
              <w:spacing w:line="200" w:lineRule="exact"/>
              <w:jc w:val="center"/>
              <w:rPr>
                <w:rFonts w:asciiTheme="minorHAnsi" w:hAnsiTheme="minorHAnsi"/>
                <w:sz w:val="22"/>
                <w:szCs w:val="22"/>
              </w:rPr>
            </w:pPr>
          </w:p>
          <w:p w14:paraId="5A47E48E" w14:textId="77777777" w:rsidR="00E536F9" w:rsidRPr="00B6673C" w:rsidRDefault="00E536F9" w:rsidP="00447C79">
            <w:pPr>
              <w:widowControl w:val="0"/>
              <w:autoSpaceDE w:val="0"/>
              <w:autoSpaceDN w:val="0"/>
              <w:adjustRightInd w:val="0"/>
              <w:jc w:val="center"/>
              <w:rPr>
                <w:rFonts w:asciiTheme="minorHAnsi" w:hAnsiTheme="minorHAnsi"/>
                <w:sz w:val="22"/>
                <w:szCs w:val="22"/>
              </w:rPr>
            </w:pPr>
            <w:r w:rsidRPr="00B6673C">
              <w:rPr>
                <w:rFonts w:asciiTheme="minorHAnsi" w:hAnsiTheme="minorHAnsi" w:cs="Calibri"/>
                <w:sz w:val="22"/>
                <w:szCs w:val="22"/>
              </w:rPr>
              <w:t>Ess</w:t>
            </w:r>
            <w:r w:rsidRPr="00B6673C">
              <w:rPr>
                <w:rFonts w:asciiTheme="minorHAnsi" w:hAnsiTheme="minorHAnsi" w:cs="Calibri"/>
                <w:spacing w:val="1"/>
                <w:sz w:val="22"/>
                <w:szCs w:val="22"/>
              </w:rPr>
              <w:t>e</w:t>
            </w:r>
            <w:r w:rsidRPr="00B6673C">
              <w:rPr>
                <w:rFonts w:asciiTheme="minorHAnsi" w:hAnsiTheme="minorHAnsi" w:cs="Calibri"/>
                <w:spacing w:val="-1"/>
                <w:sz w:val="22"/>
                <w:szCs w:val="22"/>
              </w:rPr>
              <w:t>n</w:t>
            </w:r>
            <w:r w:rsidRPr="00B6673C">
              <w:rPr>
                <w:rFonts w:asciiTheme="minorHAnsi" w:hAnsiTheme="minorHAnsi" w:cs="Calibri"/>
                <w:sz w:val="22"/>
                <w:szCs w:val="22"/>
              </w:rPr>
              <w:t>tial</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cPr>
          <w:p w14:paraId="1317FA4C" w14:textId="77777777" w:rsidR="00E536F9" w:rsidRPr="00B6673C" w:rsidRDefault="00E536F9" w:rsidP="00447C79">
            <w:pPr>
              <w:widowControl w:val="0"/>
              <w:autoSpaceDE w:val="0"/>
              <w:autoSpaceDN w:val="0"/>
              <w:adjustRightInd w:val="0"/>
              <w:spacing w:before="4" w:line="130" w:lineRule="exact"/>
              <w:rPr>
                <w:rFonts w:asciiTheme="minorHAnsi" w:hAnsiTheme="minorHAnsi"/>
                <w:sz w:val="22"/>
                <w:szCs w:val="22"/>
              </w:rPr>
            </w:pPr>
          </w:p>
          <w:p w14:paraId="19E9FFDE" w14:textId="77777777" w:rsidR="00E536F9" w:rsidRPr="00B6673C" w:rsidRDefault="00E536F9" w:rsidP="00447C79">
            <w:pPr>
              <w:widowControl w:val="0"/>
              <w:autoSpaceDE w:val="0"/>
              <w:autoSpaceDN w:val="0"/>
              <w:adjustRightInd w:val="0"/>
              <w:spacing w:line="200" w:lineRule="exact"/>
              <w:rPr>
                <w:rFonts w:asciiTheme="minorHAnsi" w:hAnsiTheme="minorHAnsi"/>
                <w:sz w:val="22"/>
                <w:szCs w:val="22"/>
              </w:rPr>
            </w:pPr>
          </w:p>
          <w:p w14:paraId="41099B59" w14:textId="77777777" w:rsidR="00E536F9" w:rsidRPr="00B6673C" w:rsidRDefault="00E536F9" w:rsidP="00447C79">
            <w:pPr>
              <w:widowControl w:val="0"/>
              <w:autoSpaceDE w:val="0"/>
              <w:autoSpaceDN w:val="0"/>
              <w:adjustRightInd w:val="0"/>
              <w:spacing w:line="200" w:lineRule="exact"/>
              <w:rPr>
                <w:rFonts w:asciiTheme="minorHAnsi" w:hAnsiTheme="minorHAnsi"/>
                <w:sz w:val="22"/>
                <w:szCs w:val="22"/>
              </w:rPr>
            </w:pPr>
          </w:p>
          <w:p w14:paraId="28998BE9" w14:textId="77777777" w:rsidR="00E536F9" w:rsidRPr="00B6673C" w:rsidRDefault="00E536F9" w:rsidP="00447C79">
            <w:pPr>
              <w:widowControl w:val="0"/>
              <w:autoSpaceDE w:val="0"/>
              <w:autoSpaceDN w:val="0"/>
              <w:adjustRightInd w:val="0"/>
              <w:ind w:left="496" w:right="-20"/>
              <w:rPr>
                <w:rFonts w:asciiTheme="minorHAnsi" w:hAnsiTheme="minorHAnsi"/>
                <w:sz w:val="22"/>
                <w:szCs w:val="22"/>
              </w:rPr>
            </w:pPr>
            <w:r w:rsidRPr="00B6673C">
              <w:rPr>
                <w:rFonts w:asciiTheme="minorHAnsi" w:hAnsiTheme="minorHAnsi" w:cs="Calibri"/>
                <w:spacing w:val="1"/>
                <w:sz w:val="22"/>
                <w:szCs w:val="22"/>
              </w:rPr>
              <w:t>De</w:t>
            </w:r>
            <w:r w:rsidRPr="00B6673C">
              <w:rPr>
                <w:rFonts w:asciiTheme="minorHAnsi" w:hAnsiTheme="minorHAnsi" w:cs="Calibri"/>
                <w:sz w:val="22"/>
                <w:szCs w:val="22"/>
              </w:rPr>
              <w:t>sira</w:t>
            </w:r>
            <w:r w:rsidRPr="00B6673C">
              <w:rPr>
                <w:rFonts w:asciiTheme="minorHAnsi" w:hAnsiTheme="minorHAnsi" w:cs="Calibri"/>
                <w:spacing w:val="-1"/>
                <w:sz w:val="22"/>
                <w:szCs w:val="22"/>
              </w:rPr>
              <w:t>b</w:t>
            </w:r>
            <w:r w:rsidRPr="00B6673C">
              <w:rPr>
                <w:rFonts w:asciiTheme="minorHAnsi" w:hAnsiTheme="minorHAnsi" w:cs="Calibri"/>
                <w:sz w:val="22"/>
                <w:szCs w:val="22"/>
              </w:rPr>
              <w:t>le</w:t>
            </w:r>
          </w:p>
        </w:tc>
        <w:tc>
          <w:tcPr>
            <w:tcW w:w="1558" w:type="dxa"/>
            <w:tcBorders>
              <w:top w:val="single" w:sz="4" w:space="0" w:color="000000"/>
              <w:left w:val="single" w:sz="4" w:space="0" w:color="000000"/>
              <w:bottom w:val="single" w:sz="4" w:space="0" w:color="000000"/>
              <w:right w:val="single" w:sz="4" w:space="0" w:color="000000"/>
            </w:tcBorders>
            <w:shd w:val="clear" w:color="auto" w:fill="EAF1DD"/>
          </w:tcPr>
          <w:p w14:paraId="259936AC" w14:textId="77777777" w:rsidR="007750BB" w:rsidRPr="00B6673C" w:rsidRDefault="007750BB" w:rsidP="007750BB">
            <w:pPr>
              <w:widowControl w:val="0"/>
              <w:autoSpaceDE w:val="0"/>
              <w:autoSpaceDN w:val="0"/>
              <w:adjustRightInd w:val="0"/>
              <w:spacing w:line="267" w:lineRule="exact"/>
              <w:ind w:left="100" w:right="-20"/>
              <w:rPr>
                <w:rFonts w:asciiTheme="minorHAnsi" w:hAnsiTheme="minorHAnsi" w:cs="Calibri"/>
                <w:sz w:val="22"/>
                <w:szCs w:val="22"/>
              </w:rPr>
            </w:pPr>
            <w:r w:rsidRPr="00B6673C">
              <w:rPr>
                <w:rFonts w:asciiTheme="minorHAnsi" w:hAnsiTheme="minorHAnsi" w:cs="Calibri"/>
                <w:position w:val="1"/>
                <w:sz w:val="22"/>
                <w:szCs w:val="22"/>
              </w:rPr>
              <w:t>Tes</w:t>
            </w:r>
            <w:r w:rsidRPr="00B6673C">
              <w:rPr>
                <w:rFonts w:asciiTheme="minorHAnsi" w:hAnsiTheme="minorHAnsi" w:cs="Calibri"/>
                <w:spacing w:val="-2"/>
                <w:position w:val="1"/>
                <w:sz w:val="22"/>
                <w:szCs w:val="22"/>
              </w:rPr>
              <w:t>t</w:t>
            </w:r>
            <w:r w:rsidRPr="00B6673C">
              <w:rPr>
                <w:rFonts w:asciiTheme="minorHAnsi" w:hAnsiTheme="minorHAnsi" w:cs="Calibri"/>
                <w:position w:val="1"/>
                <w:sz w:val="22"/>
                <w:szCs w:val="22"/>
              </w:rPr>
              <w:t>ed t</w:t>
            </w:r>
            <w:r w:rsidRPr="00B6673C">
              <w:rPr>
                <w:rFonts w:asciiTheme="minorHAnsi" w:hAnsiTheme="minorHAnsi" w:cs="Calibri"/>
                <w:spacing w:val="-1"/>
                <w:position w:val="1"/>
                <w:sz w:val="22"/>
                <w:szCs w:val="22"/>
              </w:rPr>
              <w:t>h</w:t>
            </w:r>
            <w:r w:rsidRPr="00B6673C">
              <w:rPr>
                <w:rFonts w:asciiTheme="minorHAnsi" w:hAnsiTheme="minorHAnsi" w:cs="Calibri"/>
                <w:position w:val="1"/>
                <w:sz w:val="22"/>
                <w:szCs w:val="22"/>
              </w:rPr>
              <w:t>r</w:t>
            </w:r>
            <w:r w:rsidRPr="00B6673C">
              <w:rPr>
                <w:rFonts w:asciiTheme="minorHAnsi" w:hAnsiTheme="minorHAnsi" w:cs="Calibri"/>
                <w:spacing w:val="1"/>
                <w:position w:val="1"/>
                <w:sz w:val="22"/>
                <w:szCs w:val="22"/>
              </w:rPr>
              <w:t>o</w:t>
            </w:r>
            <w:r w:rsidRPr="00B6673C">
              <w:rPr>
                <w:rFonts w:asciiTheme="minorHAnsi" w:hAnsiTheme="minorHAnsi" w:cs="Calibri"/>
                <w:spacing w:val="-1"/>
                <w:position w:val="1"/>
                <w:sz w:val="22"/>
                <w:szCs w:val="22"/>
              </w:rPr>
              <w:t>ug</w:t>
            </w:r>
            <w:r w:rsidRPr="00B6673C">
              <w:rPr>
                <w:rFonts w:asciiTheme="minorHAnsi" w:hAnsiTheme="minorHAnsi" w:cs="Calibri"/>
                <w:position w:val="1"/>
                <w:sz w:val="22"/>
                <w:szCs w:val="22"/>
              </w:rPr>
              <w:t>h</w:t>
            </w:r>
          </w:p>
          <w:p w14:paraId="01D333D6" w14:textId="77777777" w:rsidR="007750BB" w:rsidRPr="00B6673C" w:rsidRDefault="007750BB" w:rsidP="007750BB">
            <w:pPr>
              <w:widowControl w:val="0"/>
              <w:autoSpaceDE w:val="0"/>
              <w:autoSpaceDN w:val="0"/>
              <w:adjustRightInd w:val="0"/>
              <w:spacing w:before="2"/>
              <w:ind w:left="100" w:right="-20"/>
              <w:rPr>
                <w:rFonts w:asciiTheme="minorHAnsi" w:hAnsiTheme="minorHAnsi" w:cs="Calibri"/>
                <w:sz w:val="22"/>
                <w:szCs w:val="22"/>
              </w:rPr>
            </w:pPr>
            <w:r>
              <w:rPr>
                <w:rFonts w:asciiTheme="minorHAnsi" w:hAnsiTheme="minorHAnsi" w:cs="Calibri"/>
                <w:b/>
                <w:bCs/>
                <w:sz w:val="22"/>
                <w:szCs w:val="22"/>
              </w:rPr>
              <w:t>A</w:t>
            </w:r>
            <w:r w:rsidRPr="00B6673C">
              <w:rPr>
                <w:rFonts w:asciiTheme="minorHAnsi" w:hAnsiTheme="minorHAnsi" w:cs="Calibri"/>
                <w:b/>
                <w:bCs/>
                <w:sz w:val="22"/>
                <w:szCs w:val="22"/>
              </w:rPr>
              <w:t xml:space="preserve"> –</w:t>
            </w:r>
            <w:r w:rsidRPr="00B6673C">
              <w:rPr>
                <w:rFonts w:asciiTheme="minorHAnsi" w:hAnsiTheme="minorHAnsi" w:cs="Calibri"/>
                <w:b/>
                <w:bCs/>
                <w:spacing w:val="-1"/>
                <w:sz w:val="22"/>
                <w:szCs w:val="22"/>
              </w:rPr>
              <w:t xml:space="preserve"> </w:t>
            </w:r>
            <w:r>
              <w:rPr>
                <w:rFonts w:asciiTheme="minorHAnsi" w:hAnsiTheme="minorHAnsi" w:cs="Calibri"/>
                <w:b/>
                <w:bCs/>
                <w:spacing w:val="-1"/>
                <w:sz w:val="22"/>
                <w:szCs w:val="22"/>
              </w:rPr>
              <w:t>Application</w:t>
            </w:r>
          </w:p>
          <w:p w14:paraId="1E7859EF" w14:textId="77777777" w:rsidR="007750BB" w:rsidRPr="00B6673C" w:rsidRDefault="007750BB" w:rsidP="007750BB">
            <w:pPr>
              <w:widowControl w:val="0"/>
              <w:autoSpaceDE w:val="0"/>
              <w:autoSpaceDN w:val="0"/>
              <w:adjustRightInd w:val="0"/>
              <w:spacing w:line="242" w:lineRule="exact"/>
              <w:ind w:left="100" w:right="-20"/>
              <w:rPr>
                <w:rFonts w:asciiTheme="minorHAnsi" w:hAnsiTheme="minorHAnsi" w:cs="Calibri"/>
                <w:sz w:val="22"/>
                <w:szCs w:val="22"/>
              </w:rPr>
            </w:pPr>
            <w:r w:rsidRPr="00B6673C">
              <w:rPr>
                <w:rFonts w:asciiTheme="minorHAnsi" w:hAnsiTheme="minorHAnsi" w:cs="Calibri"/>
                <w:b/>
                <w:bCs/>
                <w:position w:val="1"/>
                <w:sz w:val="22"/>
                <w:szCs w:val="22"/>
              </w:rPr>
              <w:t>I</w:t>
            </w:r>
            <w:r w:rsidRPr="00B6673C">
              <w:rPr>
                <w:rFonts w:asciiTheme="minorHAnsi" w:hAnsiTheme="minorHAnsi" w:cs="Calibri"/>
                <w:b/>
                <w:bCs/>
                <w:spacing w:val="-1"/>
                <w:position w:val="1"/>
                <w:sz w:val="22"/>
                <w:szCs w:val="22"/>
              </w:rPr>
              <w:t xml:space="preserve"> </w:t>
            </w:r>
            <w:r w:rsidRPr="00B6673C">
              <w:rPr>
                <w:rFonts w:asciiTheme="minorHAnsi" w:hAnsiTheme="minorHAnsi" w:cs="Calibri"/>
                <w:b/>
                <w:bCs/>
                <w:position w:val="1"/>
                <w:sz w:val="22"/>
                <w:szCs w:val="22"/>
              </w:rPr>
              <w:t>–</w:t>
            </w:r>
            <w:r w:rsidRPr="00B6673C">
              <w:rPr>
                <w:rFonts w:asciiTheme="minorHAnsi" w:hAnsiTheme="minorHAnsi" w:cs="Calibri"/>
                <w:b/>
                <w:bCs/>
                <w:spacing w:val="-1"/>
                <w:position w:val="1"/>
                <w:sz w:val="22"/>
                <w:szCs w:val="22"/>
              </w:rPr>
              <w:t xml:space="preserve"> </w:t>
            </w:r>
            <w:r w:rsidRPr="00B6673C">
              <w:rPr>
                <w:rFonts w:asciiTheme="minorHAnsi" w:hAnsiTheme="minorHAnsi" w:cs="Calibri"/>
                <w:b/>
                <w:bCs/>
                <w:position w:val="1"/>
                <w:sz w:val="22"/>
                <w:szCs w:val="22"/>
              </w:rPr>
              <w:t>I</w:t>
            </w:r>
            <w:r w:rsidRPr="00B6673C">
              <w:rPr>
                <w:rFonts w:asciiTheme="minorHAnsi" w:hAnsiTheme="minorHAnsi" w:cs="Calibri"/>
                <w:b/>
                <w:bCs/>
                <w:spacing w:val="1"/>
                <w:position w:val="1"/>
                <w:sz w:val="22"/>
                <w:szCs w:val="22"/>
              </w:rPr>
              <w:t>n</w:t>
            </w:r>
            <w:r w:rsidRPr="00B6673C">
              <w:rPr>
                <w:rFonts w:asciiTheme="minorHAnsi" w:hAnsiTheme="minorHAnsi" w:cs="Calibri"/>
                <w:b/>
                <w:bCs/>
                <w:position w:val="1"/>
                <w:sz w:val="22"/>
                <w:szCs w:val="22"/>
              </w:rPr>
              <w:t>t</w:t>
            </w:r>
            <w:r w:rsidRPr="00B6673C">
              <w:rPr>
                <w:rFonts w:asciiTheme="minorHAnsi" w:hAnsiTheme="minorHAnsi" w:cs="Calibri"/>
                <w:b/>
                <w:bCs/>
                <w:spacing w:val="1"/>
                <w:position w:val="1"/>
                <w:sz w:val="22"/>
                <w:szCs w:val="22"/>
              </w:rPr>
              <w:t>er</w:t>
            </w:r>
            <w:r w:rsidRPr="00B6673C">
              <w:rPr>
                <w:rFonts w:asciiTheme="minorHAnsi" w:hAnsiTheme="minorHAnsi" w:cs="Calibri"/>
                <w:b/>
                <w:bCs/>
                <w:spacing w:val="-1"/>
                <w:position w:val="1"/>
                <w:sz w:val="22"/>
                <w:szCs w:val="22"/>
              </w:rPr>
              <w:t>vi</w:t>
            </w:r>
            <w:r w:rsidRPr="00B6673C">
              <w:rPr>
                <w:rFonts w:asciiTheme="minorHAnsi" w:hAnsiTheme="minorHAnsi" w:cs="Calibri"/>
                <w:b/>
                <w:bCs/>
                <w:spacing w:val="1"/>
                <w:position w:val="1"/>
                <w:sz w:val="22"/>
                <w:szCs w:val="22"/>
              </w:rPr>
              <w:t>ew</w:t>
            </w:r>
          </w:p>
          <w:p w14:paraId="0A1EDA5B" w14:textId="77777777" w:rsidR="00E536F9" w:rsidRPr="00B6673C" w:rsidRDefault="007750BB" w:rsidP="007750BB">
            <w:pPr>
              <w:widowControl w:val="0"/>
              <w:autoSpaceDE w:val="0"/>
              <w:autoSpaceDN w:val="0"/>
              <w:adjustRightInd w:val="0"/>
              <w:ind w:left="100" w:right="-20"/>
              <w:rPr>
                <w:rFonts w:asciiTheme="minorHAnsi" w:hAnsiTheme="minorHAnsi"/>
                <w:sz w:val="22"/>
                <w:szCs w:val="22"/>
              </w:rPr>
            </w:pPr>
            <w:r w:rsidRPr="00B6673C">
              <w:rPr>
                <w:rFonts w:asciiTheme="minorHAnsi" w:hAnsiTheme="minorHAnsi" w:cs="Calibri"/>
                <w:b/>
                <w:bCs/>
                <w:sz w:val="22"/>
                <w:szCs w:val="22"/>
              </w:rPr>
              <w:t>S</w:t>
            </w:r>
            <w:r w:rsidRPr="00B6673C">
              <w:rPr>
                <w:rFonts w:asciiTheme="minorHAnsi" w:hAnsiTheme="minorHAnsi" w:cs="Calibri"/>
                <w:b/>
                <w:bCs/>
                <w:spacing w:val="-1"/>
                <w:sz w:val="22"/>
                <w:szCs w:val="22"/>
              </w:rPr>
              <w:t xml:space="preserve"> </w:t>
            </w:r>
            <w:r w:rsidRPr="00B6673C">
              <w:rPr>
                <w:rFonts w:asciiTheme="minorHAnsi" w:hAnsiTheme="minorHAnsi" w:cs="Calibri"/>
                <w:b/>
                <w:bCs/>
                <w:sz w:val="22"/>
                <w:szCs w:val="22"/>
              </w:rPr>
              <w:t>–</w:t>
            </w:r>
            <w:r w:rsidRPr="00B6673C">
              <w:rPr>
                <w:rFonts w:asciiTheme="minorHAnsi" w:hAnsiTheme="minorHAnsi" w:cs="Calibri"/>
                <w:b/>
                <w:bCs/>
                <w:spacing w:val="-1"/>
                <w:sz w:val="22"/>
                <w:szCs w:val="22"/>
              </w:rPr>
              <w:t xml:space="preserve"> A</w:t>
            </w:r>
            <w:r w:rsidRPr="00B6673C">
              <w:rPr>
                <w:rFonts w:asciiTheme="minorHAnsi" w:hAnsiTheme="minorHAnsi" w:cs="Calibri"/>
                <w:b/>
                <w:bCs/>
                <w:spacing w:val="2"/>
                <w:sz w:val="22"/>
                <w:szCs w:val="22"/>
              </w:rPr>
              <w:t>s</w:t>
            </w:r>
            <w:r w:rsidRPr="00B6673C">
              <w:rPr>
                <w:rFonts w:asciiTheme="minorHAnsi" w:hAnsiTheme="minorHAnsi" w:cs="Calibri"/>
                <w:b/>
                <w:bCs/>
                <w:sz w:val="22"/>
                <w:szCs w:val="22"/>
              </w:rPr>
              <w:t>s</w:t>
            </w:r>
            <w:r w:rsidRPr="00B6673C">
              <w:rPr>
                <w:rFonts w:asciiTheme="minorHAnsi" w:hAnsiTheme="minorHAnsi" w:cs="Calibri"/>
                <w:b/>
                <w:bCs/>
                <w:spacing w:val="1"/>
                <w:sz w:val="22"/>
                <w:szCs w:val="22"/>
              </w:rPr>
              <w:t>e</w:t>
            </w:r>
            <w:r w:rsidRPr="00B6673C">
              <w:rPr>
                <w:rFonts w:asciiTheme="minorHAnsi" w:hAnsiTheme="minorHAnsi" w:cs="Calibri"/>
                <w:b/>
                <w:bCs/>
                <w:sz w:val="22"/>
                <w:szCs w:val="22"/>
              </w:rPr>
              <w:t>ss</w:t>
            </w:r>
            <w:r w:rsidRPr="00B6673C">
              <w:rPr>
                <w:rFonts w:asciiTheme="minorHAnsi" w:hAnsiTheme="minorHAnsi" w:cs="Calibri"/>
                <w:b/>
                <w:bCs/>
                <w:spacing w:val="1"/>
                <w:sz w:val="22"/>
                <w:szCs w:val="22"/>
              </w:rPr>
              <w:t>men</w:t>
            </w:r>
            <w:r w:rsidRPr="00B6673C">
              <w:rPr>
                <w:rFonts w:asciiTheme="minorHAnsi" w:hAnsiTheme="minorHAnsi" w:cs="Calibri"/>
                <w:b/>
                <w:bCs/>
                <w:sz w:val="22"/>
                <w:szCs w:val="22"/>
              </w:rPr>
              <w:t>t</w:t>
            </w:r>
          </w:p>
        </w:tc>
      </w:tr>
      <w:tr w:rsidR="00B6673C" w:rsidRPr="00B6673C" w14:paraId="12AFE9DE" w14:textId="77777777" w:rsidTr="00442CBD">
        <w:trPr>
          <w:trHeight w:hRule="exact" w:val="1439"/>
        </w:trPr>
        <w:tc>
          <w:tcPr>
            <w:tcW w:w="1560" w:type="dxa"/>
            <w:tcBorders>
              <w:top w:val="single" w:sz="4" w:space="0" w:color="000000"/>
              <w:left w:val="single" w:sz="4" w:space="0" w:color="000000"/>
              <w:bottom w:val="single" w:sz="4" w:space="0" w:color="000000"/>
              <w:right w:val="single" w:sz="4" w:space="0" w:color="000000"/>
            </w:tcBorders>
            <w:shd w:val="clear" w:color="auto" w:fill="002060"/>
          </w:tcPr>
          <w:p w14:paraId="3B3A4619" w14:textId="77777777" w:rsidR="00B6673C" w:rsidRPr="00B6673C" w:rsidRDefault="00B6673C" w:rsidP="00447C79">
            <w:pPr>
              <w:widowControl w:val="0"/>
              <w:autoSpaceDE w:val="0"/>
              <w:autoSpaceDN w:val="0"/>
              <w:adjustRightInd w:val="0"/>
              <w:spacing w:line="264" w:lineRule="exact"/>
              <w:ind w:left="102" w:right="-20"/>
              <w:rPr>
                <w:rFonts w:asciiTheme="minorHAnsi" w:hAnsiTheme="minorHAnsi" w:cs="Calibri"/>
                <w:color w:val="FFFFFF"/>
                <w:position w:val="1"/>
                <w:sz w:val="22"/>
                <w:szCs w:val="22"/>
              </w:rPr>
            </w:pPr>
          </w:p>
          <w:p w14:paraId="45A00160" w14:textId="77777777" w:rsidR="00B6673C" w:rsidRPr="00B6673C" w:rsidRDefault="00B6673C" w:rsidP="00447C79">
            <w:pPr>
              <w:widowControl w:val="0"/>
              <w:autoSpaceDE w:val="0"/>
              <w:autoSpaceDN w:val="0"/>
              <w:adjustRightInd w:val="0"/>
              <w:spacing w:line="264" w:lineRule="exact"/>
              <w:ind w:left="102" w:right="-20"/>
              <w:rPr>
                <w:rFonts w:asciiTheme="minorHAnsi" w:hAnsiTheme="minorHAnsi"/>
                <w:sz w:val="22"/>
                <w:szCs w:val="22"/>
              </w:rPr>
            </w:pPr>
            <w:r w:rsidRPr="00B6673C">
              <w:rPr>
                <w:rFonts w:asciiTheme="minorHAnsi" w:hAnsiTheme="minorHAnsi" w:cs="Calibri"/>
                <w:color w:val="FFFFFF"/>
                <w:position w:val="1"/>
                <w:sz w:val="22"/>
                <w:szCs w:val="22"/>
              </w:rPr>
              <w:t>Q</w:t>
            </w:r>
            <w:r w:rsidRPr="00B6673C">
              <w:rPr>
                <w:rFonts w:asciiTheme="minorHAnsi" w:hAnsiTheme="minorHAnsi" w:cs="Calibri"/>
                <w:color w:val="FFFFFF"/>
                <w:spacing w:val="-1"/>
                <w:position w:val="1"/>
                <w:sz w:val="22"/>
                <w:szCs w:val="22"/>
              </w:rPr>
              <w:t>u</w:t>
            </w:r>
            <w:r w:rsidRPr="00B6673C">
              <w:rPr>
                <w:rFonts w:asciiTheme="minorHAnsi" w:hAnsiTheme="minorHAnsi" w:cs="Calibri"/>
                <w:color w:val="FFFFFF"/>
                <w:position w:val="1"/>
                <w:sz w:val="22"/>
                <w:szCs w:val="22"/>
              </w:rPr>
              <w:t>alificati</w:t>
            </w:r>
            <w:r w:rsidRPr="00B6673C">
              <w:rPr>
                <w:rFonts w:asciiTheme="minorHAnsi" w:hAnsiTheme="minorHAnsi" w:cs="Calibri"/>
                <w:color w:val="FFFFFF"/>
                <w:spacing w:val="1"/>
                <w:position w:val="1"/>
                <w:sz w:val="22"/>
                <w:szCs w:val="22"/>
              </w:rPr>
              <w:t>o</w:t>
            </w:r>
            <w:r w:rsidRPr="00B6673C">
              <w:rPr>
                <w:rFonts w:asciiTheme="minorHAnsi" w:hAnsiTheme="minorHAnsi" w:cs="Calibri"/>
                <w:color w:val="FFFFFF"/>
                <w:spacing w:val="-1"/>
                <w:position w:val="1"/>
                <w:sz w:val="22"/>
                <w:szCs w:val="22"/>
              </w:rPr>
              <w:t>n</w:t>
            </w:r>
            <w:r w:rsidRPr="00B6673C">
              <w:rPr>
                <w:rFonts w:asciiTheme="minorHAnsi" w:hAnsiTheme="minorHAnsi" w:cs="Calibri"/>
                <w:color w:val="FFFFFF"/>
                <w:position w:val="1"/>
                <w:sz w:val="22"/>
                <w:szCs w:val="22"/>
              </w:rPr>
              <w:t>s</w:t>
            </w:r>
          </w:p>
        </w:tc>
        <w:tc>
          <w:tcPr>
            <w:tcW w:w="4961" w:type="dxa"/>
            <w:tcBorders>
              <w:top w:val="single" w:sz="4" w:space="0" w:color="000000"/>
              <w:left w:val="single" w:sz="4" w:space="0" w:color="000000"/>
              <w:bottom w:val="single" w:sz="4" w:space="0" w:color="000000"/>
              <w:right w:val="single" w:sz="4" w:space="0" w:color="000000"/>
            </w:tcBorders>
            <w:shd w:val="clear" w:color="auto" w:fill="B8CCE4"/>
          </w:tcPr>
          <w:p w14:paraId="2661A6FA" w14:textId="77777777" w:rsidR="00B6673C" w:rsidRPr="00B6673C" w:rsidRDefault="007750BB" w:rsidP="00AE56F7">
            <w:pPr>
              <w:rPr>
                <w:rFonts w:asciiTheme="minorHAnsi" w:hAnsiTheme="minorHAnsi"/>
                <w:sz w:val="22"/>
                <w:szCs w:val="22"/>
              </w:rPr>
            </w:pPr>
            <w:r w:rsidRPr="007750BB">
              <w:rPr>
                <w:rFonts w:asciiTheme="minorHAnsi" w:hAnsiTheme="minorHAnsi"/>
                <w:sz w:val="22"/>
                <w:szCs w:val="22"/>
              </w:rPr>
              <w:t>GCSEs (A*-C) in English and Mathematics and two or more good A-Levels (A-C) or equivalent qualifications or experience.</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cPr>
          <w:p w14:paraId="0B4F9C44" w14:textId="77777777" w:rsidR="00442CBD" w:rsidRDefault="00B6673C" w:rsidP="00AE56F7">
            <w:pPr>
              <w:outlineLvl w:val="0"/>
              <w:rPr>
                <w:rFonts w:asciiTheme="minorHAnsi" w:hAnsiTheme="minorHAnsi"/>
                <w:sz w:val="22"/>
                <w:szCs w:val="22"/>
              </w:rPr>
            </w:pPr>
            <w:r w:rsidRPr="00B6673C">
              <w:rPr>
                <w:rFonts w:asciiTheme="minorHAnsi" w:hAnsiTheme="minorHAnsi"/>
                <w:sz w:val="22"/>
                <w:szCs w:val="22"/>
              </w:rPr>
              <w:t>Undergraduate degree</w:t>
            </w:r>
          </w:p>
          <w:p w14:paraId="082A8F35" w14:textId="77777777" w:rsidR="00442CBD" w:rsidRDefault="00442CBD" w:rsidP="00AE56F7">
            <w:pPr>
              <w:outlineLvl w:val="0"/>
              <w:rPr>
                <w:rFonts w:asciiTheme="minorHAnsi" w:hAnsiTheme="minorHAnsi"/>
                <w:sz w:val="22"/>
                <w:szCs w:val="22"/>
              </w:rPr>
            </w:pPr>
          </w:p>
          <w:p w14:paraId="63C4A810" w14:textId="77777777" w:rsidR="00B6673C" w:rsidRPr="00B6673C" w:rsidRDefault="00BE519C" w:rsidP="00C755B8">
            <w:pPr>
              <w:outlineLvl w:val="0"/>
              <w:rPr>
                <w:rFonts w:asciiTheme="minorHAnsi" w:hAnsiTheme="minorHAnsi"/>
                <w:sz w:val="22"/>
                <w:szCs w:val="22"/>
              </w:rPr>
            </w:pPr>
            <w:r>
              <w:rPr>
                <w:rFonts w:asciiTheme="minorHAnsi" w:hAnsiTheme="minorHAnsi"/>
                <w:sz w:val="22"/>
                <w:szCs w:val="22"/>
              </w:rPr>
              <w:t>Project management experience</w:t>
            </w:r>
            <w:r w:rsidR="00C755B8">
              <w:rPr>
                <w:rFonts w:asciiTheme="minorHAnsi" w:hAnsiTheme="minorHAnsi"/>
                <w:sz w:val="22"/>
                <w:szCs w:val="22"/>
              </w:rPr>
              <w:t>.</w:t>
            </w:r>
          </w:p>
        </w:tc>
        <w:tc>
          <w:tcPr>
            <w:tcW w:w="1558" w:type="dxa"/>
            <w:tcBorders>
              <w:top w:val="single" w:sz="4" w:space="0" w:color="000000"/>
              <w:left w:val="single" w:sz="4" w:space="0" w:color="000000"/>
              <w:bottom w:val="single" w:sz="4" w:space="0" w:color="000000"/>
              <w:right w:val="single" w:sz="4" w:space="0" w:color="000000"/>
            </w:tcBorders>
            <w:shd w:val="clear" w:color="auto" w:fill="EAF1DD"/>
          </w:tcPr>
          <w:p w14:paraId="0A70566A" w14:textId="77777777" w:rsidR="00B6673C" w:rsidRPr="00B6673C" w:rsidRDefault="007750BB" w:rsidP="00447C79">
            <w:pPr>
              <w:widowControl w:val="0"/>
              <w:autoSpaceDE w:val="0"/>
              <w:autoSpaceDN w:val="0"/>
              <w:adjustRightInd w:val="0"/>
              <w:spacing w:line="242" w:lineRule="exact"/>
              <w:ind w:left="751" w:right="736"/>
              <w:jc w:val="center"/>
              <w:rPr>
                <w:rFonts w:asciiTheme="minorHAnsi" w:hAnsiTheme="minorHAnsi"/>
                <w:sz w:val="22"/>
                <w:szCs w:val="22"/>
              </w:rPr>
            </w:pPr>
            <w:r>
              <w:rPr>
                <w:rFonts w:asciiTheme="minorHAnsi" w:hAnsiTheme="minorHAnsi"/>
                <w:sz w:val="22"/>
                <w:szCs w:val="22"/>
              </w:rPr>
              <w:t>A</w:t>
            </w:r>
          </w:p>
        </w:tc>
      </w:tr>
      <w:tr w:rsidR="00B6673C" w:rsidRPr="00B6673C" w14:paraId="5AF56772" w14:textId="77777777" w:rsidTr="00F211CC">
        <w:trPr>
          <w:trHeight w:hRule="exact" w:val="4111"/>
        </w:trPr>
        <w:tc>
          <w:tcPr>
            <w:tcW w:w="1560" w:type="dxa"/>
            <w:tcBorders>
              <w:top w:val="single" w:sz="4" w:space="0" w:color="000000"/>
              <w:left w:val="single" w:sz="4" w:space="0" w:color="000000"/>
              <w:bottom w:val="single" w:sz="4" w:space="0" w:color="000000"/>
              <w:right w:val="single" w:sz="4" w:space="0" w:color="000000"/>
            </w:tcBorders>
            <w:shd w:val="clear" w:color="auto" w:fill="002060"/>
          </w:tcPr>
          <w:p w14:paraId="01AB9676" w14:textId="77777777" w:rsidR="00B6673C" w:rsidRPr="00B6673C" w:rsidRDefault="00B6673C" w:rsidP="00447C79">
            <w:pPr>
              <w:widowControl w:val="0"/>
              <w:autoSpaceDE w:val="0"/>
              <w:autoSpaceDN w:val="0"/>
              <w:adjustRightInd w:val="0"/>
              <w:spacing w:line="238" w:lineRule="auto"/>
              <w:ind w:left="102" w:right="393"/>
              <w:rPr>
                <w:rFonts w:asciiTheme="minorHAnsi" w:hAnsiTheme="minorHAnsi" w:cs="Calibri"/>
                <w:color w:val="FFFFFF"/>
                <w:sz w:val="22"/>
                <w:szCs w:val="22"/>
              </w:rPr>
            </w:pPr>
          </w:p>
          <w:p w14:paraId="2EB7D1CF" w14:textId="77777777" w:rsidR="00B6673C" w:rsidRPr="00B6673C" w:rsidRDefault="00B6673C" w:rsidP="00447C79">
            <w:pPr>
              <w:widowControl w:val="0"/>
              <w:autoSpaceDE w:val="0"/>
              <w:autoSpaceDN w:val="0"/>
              <w:adjustRightInd w:val="0"/>
              <w:spacing w:line="238" w:lineRule="auto"/>
              <w:ind w:left="102" w:right="393"/>
              <w:rPr>
                <w:rFonts w:asciiTheme="minorHAnsi" w:hAnsiTheme="minorHAnsi" w:cs="Calibri"/>
                <w:color w:val="000000"/>
                <w:sz w:val="22"/>
                <w:szCs w:val="22"/>
              </w:rPr>
            </w:pPr>
            <w:r w:rsidRPr="00B6673C">
              <w:rPr>
                <w:rFonts w:asciiTheme="minorHAnsi" w:hAnsiTheme="minorHAnsi" w:cs="Calibri"/>
                <w:color w:val="FFFFFF"/>
                <w:sz w:val="22"/>
                <w:szCs w:val="22"/>
              </w:rPr>
              <w:t>K</w:t>
            </w:r>
            <w:r w:rsidRPr="00B6673C">
              <w:rPr>
                <w:rFonts w:asciiTheme="minorHAnsi" w:hAnsiTheme="minorHAnsi" w:cs="Calibri"/>
                <w:color w:val="FFFFFF"/>
                <w:spacing w:val="-1"/>
                <w:sz w:val="22"/>
                <w:szCs w:val="22"/>
              </w:rPr>
              <w:t>n</w:t>
            </w:r>
            <w:r w:rsidRPr="00B6673C">
              <w:rPr>
                <w:rFonts w:asciiTheme="minorHAnsi" w:hAnsiTheme="minorHAnsi" w:cs="Calibri"/>
                <w:color w:val="FFFFFF"/>
                <w:spacing w:val="1"/>
                <w:sz w:val="22"/>
                <w:szCs w:val="22"/>
              </w:rPr>
              <w:t>o</w:t>
            </w:r>
            <w:r w:rsidRPr="00B6673C">
              <w:rPr>
                <w:rFonts w:asciiTheme="minorHAnsi" w:hAnsiTheme="minorHAnsi" w:cs="Calibri"/>
                <w:color w:val="FFFFFF"/>
                <w:sz w:val="22"/>
                <w:szCs w:val="22"/>
              </w:rPr>
              <w:t>w</w:t>
            </w:r>
            <w:r w:rsidRPr="00B6673C">
              <w:rPr>
                <w:rFonts w:asciiTheme="minorHAnsi" w:hAnsiTheme="minorHAnsi" w:cs="Calibri"/>
                <w:color w:val="FFFFFF"/>
                <w:spacing w:val="-3"/>
                <w:sz w:val="22"/>
                <w:szCs w:val="22"/>
              </w:rPr>
              <w:t>l</w:t>
            </w:r>
            <w:r w:rsidRPr="00B6673C">
              <w:rPr>
                <w:rFonts w:asciiTheme="minorHAnsi" w:hAnsiTheme="minorHAnsi" w:cs="Calibri"/>
                <w:color w:val="FFFFFF"/>
                <w:sz w:val="22"/>
                <w:szCs w:val="22"/>
              </w:rPr>
              <w:t>e</w:t>
            </w:r>
            <w:r w:rsidRPr="00B6673C">
              <w:rPr>
                <w:rFonts w:asciiTheme="minorHAnsi" w:hAnsiTheme="minorHAnsi" w:cs="Calibri"/>
                <w:color w:val="FFFFFF"/>
                <w:spacing w:val="-1"/>
                <w:sz w:val="22"/>
                <w:szCs w:val="22"/>
              </w:rPr>
              <w:t>dg</w:t>
            </w:r>
            <w:r w:rsidRPr="00B6673C">
              <w:rPr>
                <w:rFonts w:asciiTheme="minorHAnsi" w:hAnsiTheme="minorHAnsi" w:cs="Calibri"/>
                <w:color w:val="FFFFFF"/>
                <w:sz w:val="22"/>
                <w:szCs w:val="22"/>
              </w:rPr>
              <w:t>e skills a</w:t>
            </w:r>
            <w:r w:rsidRPr="00B6673C">
              <w:rPr>
                <w:rFonts w:asciiTheme="minorHAnsi" w:hAnsiTheme="minorHAnsi" w:cs="Calibri"/>
                <w:color w:val="FFFFFF"/>
                <w:spacing w:val="-1"/>
                <w:sz w:val="22"/>
                <w:szCs w:val="22"/>
              </w:rPr>
              <w:t>n</w:t>
            </w:r>
            <w:r w:rsidRPr="00B6673C">
              <w:rPr>
                <w:rFonts w:asciiTheme="minorHAnsi" w:hAnsiTheme="minorHAnsi" w:cs="Calibri"/>
                <w:color w:val="FFFFFF"/>
                <w:sz w:val="22"/>
                <w:szCs w:val="22"/>
              </w:rPr>
              <w:t>d</w:t>
            </w:r>
          </w:p>
          <w:p w14:paraId="5CF8BABB" w14:textId="77777777" w:rsidR="00B6673C" w:rsidRPr="00B6673C" w:rsidRDefault="00B6673C" w:rsidP="00447C79">
            <w:pPr>
              <w:widowControl w:val="0"/>
              <w:autoSpaceDE w:val="0"/>
              <w:autoSpaceDN w:val="0"/>
              <w:adjustRightInd w:val="0"/>
              <w:ind w:left="102" w:right="-20"/>
              <w:rPr>
                <w:rFonts w:asciiTheme="minorHAnsi" w:hAnsiTheme="minorHAnsi"/>
                <w:sz w:val="22"/>
                <w:szCs w:val="22"/>
              </w:rPr>
            </w:pPr>
            <w:r w:rsidRPr="00B6673C">
              <w:rPr>
                <w:rFonts w:asciiTheme="minorHAnsi" w:hAnsiTheme="minorHAnsi" w:cs="Calibri"/>
                <w:color w:val="FFFFFF"/>
                <w:sz w:val="22"/>
                <w:szCs w:val="22"/>
              </w:rPr>
              <w:t>expertise</w:t>
            </w:r>
          </w:p>
        </w:tc>
        <w:tc>
          <w:tcPr>
            <w:tcW w:w="4961" w:type="dxa"/>
            <w:tcBorders>
              <w:top w:val="single" w:sz="4" w:space="0" w:color="000000"/>
              <w:left w:val="single" w:sz="4" w:space="0" w:color="000000"/>
              <w:bottom w:val="single" w:sz="4" w:space="0" w:color="000000"/>
              <w:right w:val="single" w:sz="4" w:space="0" w:color="000000"/>
            </w:tcBorders>
            <w:shd w:val="clear" w:color="auto" w:fill="B8CCE4"/>
          </w:tcPr>
          <w:p w14:paraId="6F43A563" w14:textId="7B83C89A" w:rsidR="00164BC6" w:rsidRDefault="007750BB" w:rsidP="00AE56F7">
            <w:pPr>
              <w:outlineLvl w:val="0"/>
              <w:rPr>
                <w:rFonts w:asciiTheme="minorHAnsi" w:hAnsiTheme="minorHAnsi"/>
                <w:sz w:val="22"/>
                <w:szCs w:val="22"/>
              </w:rPr>
            </w:pPr>
            <w:r w:rsidRPr="007750BB">
              <w:rPr>
                <w:rFonts w:asciiTheme="minorHAnsi" w:hAnsiTheme="minorHAnsi"/>
                <w:sz w:val="22"/>
                <w:szCs w:val="22"/>
              </w:rPr>
              <w:t>Experience of administration w</w:t>
            </w:r>
            <w:r w:rsidR="008B2313">
              <w:rPr>
                <w:rFonts w:asciiTheme="minorHAnsi" w:hAnsiTheme="minorHAnsi"/>
                <w:sz w:val="22"/>
                <w:szCs w:val="22"/>
              </w:rPr>
              <w:t>ithin a busy office environment</w:t>
            </w:r>
            <w:r w:rsidR="002B1B7D">
              <w:rPr>
                <w:rFonts w:asciiTheme="minorHAnsi" w:hAnsiTheme="minorHAnsi"/>
                <w:sz w:val="22"/>
                <w:szCs w:val="22"/>
              </w:rPr>
              <w:t xml:space="preserve"> and</w:t>
            </w:r>
            <w:r w:rsidR="008B2313">
              <w:rPr>
                <w:rFonts w:asciiTheme="minorHAnsi" w:hAnsiTheme="minorHAnsi"/>
                <w:sz w:val="22"/>
                <w:szCs w:val="22"/>
              </w:rPr>
              <w:t xml:space="preserve"> </w:t>
            </w:r>
            <w:r w:rsidR="00164BC6" w:rsidRPr="00164BC6">
              <w:rPr>
                <w:rFonts w:asciiTheme="minorHAnsi" w:hAnsiTheme="minorHAnsi"/>
                <w:sz w:val="22"/>
                <w:szCs w:val="22"/>
              </w:rPr>
              <w:t>working to several members of staff</w:t>
            </w:r>
          </w:p>
          <w:p w14:paraId="112CC0E0" w14:textId="77777777" w:rsidR="00164BC6" w:rsidRDefault="00164BC6" w:rsidP="00AE56F7">
            <w:pPr>
              <w:outlineLvl w:val="0"/>
              <w:rPr>
                <w:rFonts w:asciiTheme="minorHAnsi" w:hAnsiTheme="minorHAnsi"/>
                <w:sz w:val="22"/>
                <w:szCs w:val="22"/>
              </w:rPr>
            </w:pPr>
          </w:p>
          <w:p w14:paraId="7CF0193A" w14:textId="3CF5F334" w:rsidR="00164BC6" w:rsidRDefault="00F211CC" w:rsidP="00F211CC">
            <w:pPr>
              <w:outlineLvl w:val="0"/>
              <w:rPr>
                <w:rFonts w:asciiTheme="minorHAnsi" w:hAnsiTheme="minorHAnsi"/>
                <w:sz w:val="22"/>
                <w:szCs w:val="22"/>
              </w:rPr>
            </w:pPr>
            <w:r w:rsidRPr="00F211CC">
              <w:rPr>
                <w:rFonts w:asciiTheme="minorHAnsi" w:hAnsiTheme="minorHAnsi"/>
                <w:sz w:val="22"/>
                <w:szCs w:val="22"/>
              </w:rPr>
              <w:t>Work</w:t>
            </w:r>
            <w:r w:rsidR="002B1B7D">
              <w:rPr>
                <w:rFonts w:asciiTheme="minorHAnsi" w:hAnsiTheme="minorHAnsi"/>
                <w:sz w:val="22"/>
                <w:szCs w:val="22"/>
              </w:rPr>
              <w:t xml:space="preserve"> </w:t>
            </w:r>
            <w:r w:rsidRPr="00F211CC">
              <w:rPr>
                <w:rFonts w:asciiTheme="minorHAnsi" w:hAnsiTheme="minorHAnsi"/>
                <w:sz w:val="22"/>
                <w:szCs w:val="22"/>
              </w:rPr>
              <w:t>independently, flexibly and with a level of autonomy</w:t>
            </w:r>
            <w:r w:rsidR="005C7E90">
              <w:rPr>
                <w:rFonts w:asciiTheme="minorHAnsi" w:hAnsiTheme="minorHAnsi"/>
                <w:sz w:val="22"/>
                <w:szCs w:val="22"/>
              </w:rPr>
              <w:t xml:space="preserve"> across a programme of activity</w:t>
            </w:r>
          </w:p>
          <w:p w14:paraId="2204CDB1" w14:textId="77777777" w:rsidR="00F211CC" w:rsidRDefault="00F211CC" w:rsidP="00F211CC">
            <w:pPr>
              <w:outlineLvl w:val="0"/>
              <w:rPr>
                <w:rFonts w:asciiTheme="minorHAnsi" w:hAnsiTheme="minorHAnsi"/>
                <w:sz w:val="22"/>
                <w:szCs w:val="22"/>
              </w:rPr>
            </w:pPr>
          </w:p>
          <w:p w14:paraId="2D53D073" w14:textId="3981541F" w:rsidR="00F211CC" w:rsidRDefault="002B1B7D" w:rsidP="00F211CC">
            <w:pPr>
              <w:outlineLvl w:val="0"/>
              <w:rPr>
                <w:rFonts w:asciiTheme="minorHAnsi" w:hAnsiTheme="minorHAnsi"/>
                <w:sz w:val="22"/>
                <w:szCs w:val="22"/>
              </w:rPr>
            </w:pPr>
            <w:r>
              <w:rPr>
                <w:rFonts w:asciiTheme="minorHAnsi" w:hAnsiTheme="minorHAnsi"/>
                <w:sz w:val="22"/>
                <w:szCs w:val="22"/>
              </w:rPr>
              <w:t xml:space="preserve">Takes a proactive, focused and structured approach to work with attention to detail, a high degree of accuracy, </w:t>
            </w:r>
            <w:r w:rsidR="00F211CC" w:rsidRPr="00F211CC">
              <w:rPr>
                <w:rFonts w:asciiTheme="minorHAnsi" w:hAnsiTheme="minorHAnsi"/>
                <w:sz w:val="22"/>
                <w:szCs w:val="22"/>
              </w:rPr>
              <w:t>able to work to tight deadlines and to prioritise</w:t>
            </w:r>
            <w:r w:rsidR="00631B06">
              <w:rPr>
                <w:rFonts w:asciiTheme="minorHAnsi" w:hAnsiTheme="minorHAnsi"/>
                <w:sz w:val="22"/>
                <w:szCs w:val="22"/>
              </w:rPr>
              <w:t xml:space="preserve"> own workload</w:t>
            </w:r>
          </w:p>
          <w:p w14:paraId="03709AC1" w14:textId="77777777" w:rsidR="00F211CC" w:rsidRDefault="00F211CC" w:rsidP="00F211CC">
            <w:pPr>
              <w:outlineLvl w:val="0"/>
              <w:rPr>
                <w:rFonts w:asciiTheme="minorHAnsi" w:hAnsiTheme="minorHAnsi"/>
                <w:sz w:val="22"/>
                <w:szCs w:val="22"/>
              </w:rPr>
            </w:pPr>
          </w:p>
          <w:p w14:paraId="11EDA2D3" w14:textId="77777777" w:rsidR="00F211CC" w:rsidRPr="00B6673C" w:rsidRDefault="00F211CC" w:rsidP="00F211CC">
            <w:pPr>
              <w:outlineLvl w:val="0"/>
              <w:rPr>
                <w:rFonts w:asciiTheme="minorHAnsi" w:hAnsiTheme="minorHAnsi"/>
                <w:sz w:val="22"/>
                <w:szCs w:val="22"/>
              </w:rPr>
            </w:pPr>
            <w:r w:rsidRPr="00F211CC">
              <w:rPr>
                <w:rFonts w:asciiTheme="minorHAnsi" w:hAnsiTheme="minorHAnsi"/>
                <w:sz w:val="22"/>
                <w:szCs w:val="22"/>
              </w:rPr>
              <w:t>Strong interpersonal skills including diplomacy and sensitivity</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cPr>
          <w:p w14:paraId="648C41C8" w14:textId="77777777" w:rsidR="007750BB" w:rsidRPr="007750BB" w:rsidRDefault="007750BB" w:rsidP="007750BB">
            <w:pPr>
              <w:outlineLvl w:val="0"/>
              <w:rPr>
                <w:rFonts w:asciiTheme="minorHAnsi" w:hAnsiTheme="minorHAnsi"/>
                <w:sz w:val="22"/>
                <w:szCs w:val="22"/>
              </w:rPr>
            </w:pPr>
            <w:r w:rsidRPr="007750BB">
              <w:rPr>
                <w:rFonts w:asciiTheme="minorHAnsi" w:hAnsiTheme="minorHAnsi"/>
                <w:sz w:val="22"/>
                <w:szCs w:val="22"/>
              </w:rPr>
              <w:t>Experience of working in healthcare or within the public/charity sector.</w:t>
            </w:r>
          </w:p>
          <w:p w14:paraId="73C47A48" w14:textId="77777777" w:rsidR="007750BB" w:rsidRPr="007750BB" w:rsidRDefault="007750BB" w:rsidP="007750BB">
            <w:pPr>
              <w:outlineLvl w:val="0"/>
              <w:rPr>
                <w:rFonts w:asciiTheme="minorHAnsi" w:hAnsiTheme="minorHAnsi"/>
                <w:sz w:val="22"/>
                <w:szCs w:val="22"/>
              </w:rPr>
            </w:pPr>
          </w:p>
          <w:p w14:paraId="53941A2F" w14:textId="77777777" w:rsidR="00B6673C" w:rsidRDefault="00B6673C" w:rsidP="00164BC6">
            <w:pPr>
              <w:outlineLvl w:val="0"/>
              <w:rPr>
                <w:rFonts w:asciiTheme="minorHAnsi" w:hAnsiTheme="minorHAnsi"/>
                <w:sz w:val="22"/>
                <w:szCs w:val="22"/>
              </w:rPr>
            </w:pPr>
          </w:p>
          <w:p w14:paraId="73BD6AFE" w14:textId="77777777" w:rsidR="00F211CC" w:rsidRPr="00B6673C" w:rsidRDefault="00F211CC" w:rsidP="00F211CC">
            <w:pPr>
              <w:outlineLvl w:val="0"/>
              <w:rPr>
                <w:rFonts w:asciiTheme="minorHAnsi" w:hAnsiTheme="minorHAnsi"/>
                <w:sz w:val="22"/>
                <w:szCs w:val="22"/>
              </w:rPr>
            </w:pPr>
            <w:r>
              <w:rPr>
                <w:rFonts w:asciiTheme="minorHAnsi" w:hAnsiTheme="minorHAnsi"/>
                <w:sz w:val="22"/>
                <w:szCs w:val="22"/>
              </w:rPr>
              <w:t>Experience of taking responsibility for the delivery and completion of internal projects</w:t>
            </w:r>
          </w:p>
        </w:tc>
        <w:tc>
          <w:tcPr>
            <w:tcW w:w="1558" w:type="dxa"/>
            <w:tcBorders>
              <w:top w:val="single" w:sz="4" w:space="0" w:color="000000"/>
              <w:left w:val="single" w:sz="4" w:space="0" w:color="000000"/>
              <w:bottom w:val="single" w:sz="4" w:space="0" w:color="000000"/>
              <w:right w:val="single" w:sz="4" w:space="0" w:color="000000"/>
            </w:tcBorders>
            <w:shd w:val="clear" w:color="auto" w:fill="EAF1DD"/>
          </w:tcPr>
          <w:p w14:paraId="44BE7E05" w14:textId="77777777" w:rsidR="00B6673C" w:rsidRPr="00B6673C" w:rsidRDefault="007750BB" w:rsidP="00447C79">
            <w:pPr>
              <w:widowControl w:val="0"/>
              <w:autoSpaceDE w:val="0"/>
              <w:autoSpaceDN w:val="0"/>
              <w:adjustRightInd w:val="0"/>
              <w:ind w:left="592" w:right="574"/>
              <w:jc w:val="center"/>
              <w:rPr>
                <w:rFonts w:asciiTheme="minorHAnsi" w:hAnsiTheme="minorHAnsi"/>
                <w:sz w:val="22"/>
                <w:szCs w:val="22"/>
              </w:rPr>
            </w:pPr>
            <w:r>
              <w:rPr>
                <w:rFonts w:asciiTheme="minorHAnsi" w:hAnsiTheme="minorHAnsi"/>
                <w:sz w:val="22"/>
                <w:szCs w:val="22"/>
              </w:rPr>
              <w:t>A, I</w:t>
            </w:r>
          </w:p>
        </w:tc>
      </w:tr>
      <w:tr w:rsidR="00B6673C" w:rsidRPr="00B6673C" w14:paraId="0C3D18FA" w14:textId="77777777" w:rsidTr="00F45BFD">
        <w:trPr>
          <w:trHeight w:hRule="exact" w:val="7101"/>
        </w:trPr>
        <w:tc>
          <w:tcPr>
            <w:tcW w:w="1560" w:type="dxa"/>
            <w:tcBorders>
              <w:top w:val="single" w:sz="4" w:space="0" w:color="000000"/>
              <w:left w:val="single" w:sz="4" w:space="0" w:color="000000"/>
              <w:bottom w:val="single" w:sz="4" w:space="0" w:color="000000"/>
              <w:right w:val="single" w:sz="4" w:space="0" w:color="000000"/>
            </w:tcBorders>
            <w:shd w:val="clear" w:color="auto" w:fill="002060"/>
          </w:tcPr>
          <w:p w14:paraId="138E7442" w14:textId="77777777" w:rsidR="00B6673C" w:rsidRPr="00B6673C" w:rsidRDefault="00B6673C" w:rsidP="00447C79">
            <w:pPr>
              <w:widowControl w:val="0"/>
              <w:autoSpaceDE w:val="0"/>
              <w:autoSpaceDN w:val="0"/>
              <w:adjustRightInd w:val="0"/>
              <w:spacing w:line="238" w:lineRule="auto"/>
              <w:ind w:left="102" w:right="393"/>
              <w:rPr>
                <w:rFonts w:asciiTheme="minorHAnsi" w:hAnsiTheme="minorHAnsi" w:cs="Calibri"/>
                <w:color w:val="FFFFFF"/>
                <w:sz w:val="22"/>
                <w:szCs w:val="22"/>
              </w:rPr>
            </w:pPr>
          </w:p>
        </w:tc>
        <w:tc>
          <w:tcPr>
            <w:tcW w:w="4961" w:type="dxa"/>
            <w:tcBorders>
              <w:top w:val="single" w:sz="4" w:space="0" w:color="000000"/>
              <w:left w:val="single" w:sz="4" w:space="0" w:color="000000"/>
              <w:bottom w:val="single" w:sz="4" w:space="0" w:color="000000"/>
              <w:right w:val="single" w:sz="4" w:space="0" w:color="000000"/>
            </w:tcBorders>
            <w:shd w:val="clear" w:color="auto" w:fill="B8CCE4"/>
          </w:tcPr>
          <w:p w14:paraId="5B0EB468" w14:textId="1193F939" w:rsidR="007750BB" w:rsidRPr="007750BB" w:rsidRDefault="007750BB" w:rsidP="007750BB">
            <w:pPr>
              <w:rPr>
                <w:rFonts w:asciiTheme="minorHAnsi" w:hAnsiTheme="minorHAnsi"/>
                <w:sz w:val="22"/>
                <w:szCs w:val="22"/>
              </w:rPr>
            </w:pPr>
            <w:r w:rsidRPr="007750BB">
              <w:rPr>
                <w:rFonts w:asciiTheme="minorHAnsi" w:hAnsiTheme="minorHAnsi"/>
                <w:sz w:val="22"/>
                <w:szCs w:val="22"/>
              </w:rPr>
              <w:t>Proficient in MS Office packages, in particular Outlook, Word and Excel</w:t>
            </w:r>
            <w:r w:rsidR="00C569C8">
              <w:rPr>
                <w:rFonts w:asciiTheme="minorHAnsi" w:hAnsiTheme="minorHAnsi"/>
                <w:sz w:val="22"/>
                <w:szCs w:val="22"/>
              </w:rPr>
              <w:t xml:space="preserve"> (intermediate)</w:t>
            </w:r>
            <w:r w:rsidRPr="007750BB">
              <w:rPr>
                <w:rFonts w:asciiTheme="minorHAnsi" w:hAnsiTheme="minorHAnsi"/>
                <w:sz w:val="22"/>
                <w:szCs w:val="22"/>
              </w:rPr>
              <w:t>.</w:t>
            </w:r>
            <w:r w:rsidR="002B1B7D">
              <w:rPr>
                <w:rFonts w:asciiTheme="minorHAnsi" w:hAnsiTheme="minorHAnsi"/>
                <w:sz w:val="22"/>
                <w:szCs w:val="22"/>
              </w:rPr>
              <w:t xml:space="preserve">  Ability to mail merge.</w:t>
            </w:r>
          </w:p>
          <w:p w14:paraId="5E2BEEF8" w14:textId="77777777" w:rsidR="007750BB" w:rsidRPr="007750BB" w:rsidRDefault="007750BB" w:rsidP="007750BB">
            <w:pPr>
              <w:rPr>
                <w:rFonts w:asciiTheme="minorHAnsi" w:hAnsiTheme="minorHAnsi"/>
                <w:sz w:val="22"/>
                <w:szCs w:val="22"/>
              </w:rPr>
            </w:pPr>
          </w:p>
          <w:p w14:paraId="567B7D3B" w14:textId="448ABAEF" w:rsidR="007750BB" w:rsidRPr="007750BB" w:rsidRDefault="007750BB" w:rsidP="007750BB">
            <w:pPr>
              <w:rPr>
                <w:rFonts w:asciiTheme="minorHAnsi" w:hAnsiTheme="minorHAnsi"/>
                <w:sz w:val="22"/>
                <w:szCs w:val="22"/>
              </w:rPr>
            </w:pPr>
            <w:r w:rsidRPr="007750BB">
              <w:rPr>
                <w:rFonts w:asciiTheme="minorHAnsi" w:hAnsiTheme="minorHAnsi"/>
                <w:sz w:val="22"/>
                <w:szCs w:val="22"/>
              </w:rPr>
              <w:t xml:space="preserve">Good verbal and </w:t>
            </w:r>
            <w:r w:rsidR="002B1B7D">
              <w:rPr>
                <w:rFonts w:asciiTheme="minorHAnsi" w:hAnsiTheme="minorHAnsi"/>
                <w:sz w:val="22"/>
                <w:szCs w:val="22"/>
              </w:rPr>
              <w:t>written communication skills, p</w:t>
            </w:r>
            <w:r w:rsidRPr="007750BB">
              <w:rPr>
                <w:rFonts w:asciiTheme="minorHAnsi" w:hAnsiTheme="minorHAnsi"/>
                <w:sz w:val="22"/>
                <w:szCs w:val="22"/>
              </w:rPr>
              <w:t>roduces effective straightforward and routine written communications, both internally and externally</w:t>
            </w:r>
          </w:p>
          <w:p w14:paraId="5A8011CE" w14:textId="77777777" w:rsidR="007750BB" w:rsidRPr="007750BB" w:rsidRDefault="007750BB" w:rsidP="007750BB">
            <w:pPr>
              <w:rPr>
                <w:rFonts w:asciiTheme="minorHAnsi" w:hAnsiTheme="minorHAnsi"/>
                <w:sz w:val="22"/>
                <w:szCs w:val="22"/>
              </w:rPr>
            </w:pPr>
          </w:p>
          <w:p w14:paraId="7E37EFB6" w14:textId="77777777" w:rsidR="007750BB" w:rsidRPr="007750BB" w:rsidRDefault="007750BB" w:rsidP="007750BB">
            <w:pPr>
              <w:rPr>
                <w:rFonts w:asciiTheme="minorHAnsi" w:hAnsiTheme="minorHAnsi"/>
                <w:sz w:val="22"/>
                <w:szCs w:val="22"/>
              </w:rPr>
            </w:pPr>
            <w:r w:rsidRPr="007750BB">
              <w:rPr>
                <w:rFonts w:asciiTheme="minorHAnsi" w:hAnsiTheme="minorHAnsi"/>
                <w:sz w:val="22"/>
                <w:szCs w:val="22"/>
              </w:rPr>
              <w:t>Ability to pick up tasks and build constructive working relationships quickly</w:t>
            </w:r>
          </w:p>
          <w:p w14:paraId="1C3CDB27" w14:textId="77777777" w:rsidR="007750BB" w:rsidRPr="007750BB" w:rsidRDefault="007750BB" w:rsidP="007750BB">
            <w:pPr>
              <w:rPr>
                <w:rFonts w:asciiTheme="minorHAnsi" w:hAnsiTheme="minorHAnsi"/>
                <w:sz w:val="22"/>
                <w:szCs w:val="22"/>
              </w:rPr>
            </w:pPr>
          </w:p>
          <w:p w14:paraId="05A29AD7" w14:textId="77777777" w:rsidR="007750BB" w:rsidRPr="007750BB" w:rsidRDefault="007750BB" w:rsidP="007750BB">
            <w:pPr>
              <w:rPr>
                <w:rFonts w:asciiTheme="minorHAnsi" w:hAnsiTheme="minorHAnsi"/>
                <w:sz w:val="22"/>
                <w:szCs w:val="22"/>
              </w:rPr>
            </w:pPr>
            <w:r w:rsidRPr="007750BB">
              <w:rPr>
                <w:rFonts w:asciiTheme="minorHAnsi" w:hAnsiTheme="minorHAnsi"/>
                <w:sz w:val="22"/>
                <w:szCs w:val="22"/>
              </w:rPr>
              <w:t>Ability to work off own initiative as well as part of a team. Understands the need to prioritise and manage time to achieve tasks</w:t>
            </w:r>
          </w:p>
          <w:p w14:paraId="4A1AEB4B" w14:textId="77777777" w:rsidR="007750BB" w:rsidRPr="007750BB" w:rsidRDefault="007750BB" w:rsidP="007750BB">
            <w:pPr>
              <w:rPr>
                <w:rFonts w:asciiTheme="minorHAnsi" w:hAnsiTheme="minorHAnsi"/>
                <w:sz w:val="22"/>
                <w:szCs w:val="22"/>
              </w:rPr>
            </w:pPr>
          </w:p>
          <w:p w14:paraId="05C17723" w14:textId="77777777" w:rsidR="007750BB" w:rsidRPr="007750BB" w:rsidRDefault="007750BB" w:rsidP="007750BB">
            <w:pPr>
              <w:rPr>
                <w:rFonts w:asciiTheme="minorHAnsi" w:hAnsiTheme="minorHAnsi"/>
                <w:sz w:val="22"/>
                <w:szCs w:val="22"/>
              </w:rPr>
            </w:pPr>
            <w:r w:rsidRPr="007750BB">
              <w:rPr>
                <w:rFonts w:asciiTheme="minorHAnsi" w:hAnsiTheme="minorHAnsi"/>
                <w:sz w:val="22"/>
                <w:szCs w:val="22"/>
              </w:rPr>
              <w:t xml:space="preserve">Takes pride in work and is personally motivated to achieve high quality standards </w:t>
            </w:r>
          </w:p>
          <w:p w14:paraId="6A0439DA" w14:textId="77777777" w:rsidR="007750BB" w:rsidRPr="007750BB" w:rsidRDefault="007750BB" w:rsidP="007750BB">
            <w:pPr>
              <w:rPr>
                <w:rFonts w:asciiTheme="minorHAnsi" w:hAnsiTheme="minorHAnsi"/>
                <w:sz w:val="22"/>
                <w:szCs w:val="22"/>
              </w:rPr>
            </w:pPr>
          </w:p>
          <w:p w14:paraId="3F2C4C9E" w14:textId="77777777" w:rsidR="007750BB" w:rsidRPr="007750BB" w:rsidRDefault="007750BB" w:rsidP="007750BB">
            <w:pPr>
              <w:rPr>
                <w:rFonts w:asciiTheme="minorHAnsi" w:hAnsiTheme="minorHAnsi"/>
                <w:sz w:val="22"/>
                <w:szCs w:val="22"/>
              </w:rPr>
            </w:pPr>
            <w:r w:rsidRPr="007750BB">
              <w:rPr>
                <w:rFonts w:asciiTheme="minorHAnsi" w:hAnsiTheme="minorHAnsi"/>
                <w:sz w:val="22"/>
                <w:szCs w:val="22"/>
              </w:rPr>
              <w:t>Maintains high service standards and keeps stakeholders and colleagues informed, as appropriate</w:t>
            </w:r>
          </w:p>
          <w:p w14:paraId="21841CDF" w14:textId="77777777" w:rsidR="007750BB" w:rsidRPr="007750BB" w:rsidRDefault="007750BB" w:rsidP="007750BB">
            <w:pPr>
              <w:rPr>
                <w:rFonts w:asciiTheme="minorHAnsi" w:hAnsiTheme="minorHAnsi"/>
                <w:sz w:val="22"/>
                <w:szCs w:val="22"/>
              </w:rPr>
            </w:pPr>
          </w:p>
          <w:p w14:paraId="645457D3" w14:textId="31850187" w:rsidR="00B6673C" w:rsidRPr="00B6673C" w:rsidRDefault="007750BB" w:rsidP="00AE56F7">
            <w:pPr>
              <w:rPr>
                <w:rFonts w:asciiTheme="minorHAnsi" w:hAnsiTheme="minorHAnsi"/>
                <w:sz w:val="22"/>
                <w:szCs w:val="22"/>
              </w:rPr>
            </w:pPr>
            <w:r w:rsidRPr="007750BB">
              <w:rPr>
                <w:rFonts w:asciiTheme="minorHAnsi" w:hAnsiTheme="minorHAnsi"/>
                <w:sz w:val="22"/>
                <w:szCs w:val="22"/>
              </w:rPr>
              <w:t>Experience of maintaining activity tracking sheets</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cPr>
          <w:p w14:paraId="12BA1811" w14:textId="77777777" w:rsidR="007750BB" w:rsidRPr="007750BB" w:rsidRDefault="007750BB" w:rsidP="007750BB">
            <w:pPr>
              <w:outlineLvl w:val="0"/>
              <w:rPr>
                <w:rFonts w:asciiTheme="minorHAnsi" w:hAnsiTheme="minorHAnsi"/>
                <w:sz w:val="22"/>
                <w:szCs w:val="22"/>
              </w:rPr>
            </w:pPr>
            <w:r w:rsidRPr="007750BB">
              <w:rPr>
                <w:rFonts w:asciiTheme="minorHAnsi" w:hAnsiTheme="minorHAnsi"/>
                <w:sz w:val="22"/>
                <w:szCs w:val="22"/>
              </w:rPr>
              <w:t>Accustomed to working with a wide range of people</w:t>
            </w:r>
          </w:p>
          <w:p w14:paraId="0839F28F" w14:textId="77777777" w:rsidR="007750BB" w:rsidRPr="007750BB" w:rsidRDefault="007750BB" w:rsidP="007750BB">
            <w:pPr>
              <w:outlineLvl w:val="0"/>
              <w:rPr>
                <w:rFonts w:asciiTheme="minorHAnsi" w:hAnsiTheme="minorHAnsi"/>
                <w:sz w:val="22"/>
                <w:szCs w:val="22"/>
              </w:rPr>
            </w:pPr>
          </w:p>
          <w:p w14:paraId="321B1C23" w14:textId="77777777" w:rsidR="007750BB" w:rsidRPr="007750BB" w:rsidRDefault="007750BB" w:rsidP="007750BB">
            <w:pPr>
              <w:outlineLvl w:val="0"/>
              <w:rPr>
                <w:rFonts w:asciiTheme="minorHAnsi" w:hAnsiTheme="minorHAnsi"/>
                <w:sz w:val="22"/>
                <w:szCs w:val="22"/>
              </w:rPr>
            </w:pPr>
            <w:r w:rsidRPr="007750BB">
              <w:rPr>
                <w:rFonts w:asciiTheme="minorHAnsi" w:hAnsiTheme="minorHAnsi"/>
                <w:sz w:val="22"/>
                <w:szCs w:val="22"/>
              </w:rPr>
              <w:t>Experience of high level diary management</w:t>
            </w:r>
          </w:p>
          <w:p w14:paraId="5513296E" w14:textId="77777777" w:rsidR="007750BB" w:rsidRPr="007750BB" w:rsidRDefault="007750BB" w:rsidP="007750BB">
            <w:pPr>
              <w:outlineLvl w:val="0"/>
              <w:rPr>
                <w:rFonts w:asciiTheme="minorHAnsi" w:hAnsiTheme="minorHAnsi"/>
                <w:sz w:val="22"/>
                <w:szCs w:val="22"/>
              </w:rPr>
            </w:pPr>
          </w:p>
          <w:p w14:paraId="5B293C13" w14:textId="77777777" w:rsidR="00B6673C" w:rsidRPr="00B6673C" w:rsidRDefault="007750BB" w:rsidP="007750BB">
            <w:pPr>
              <w:outlineLvl w:val="0"/>
              <w:rPr>
                <w:rFonts w:asciiTheme="minorHAnsi" w:hAnsiTheme="minorHAnsi"/>
                <w:sz w:val="22"/>
                <w:szCs w:val="22"/>
              </w:rPr>
            </w:pPr>
            <w:r w:rsidRPr="007750BB">
              <w:rPr>
                <w:rFonts w:asciiTheme="minorHAnsi" w:hAnsiTheme="minorHAnsi"/>
                <w:sz w:val="22"/>
                <w:szCs w:val="22"/>
              </w:rPr>
              <w:t>Experience of website management</w:t>
            </w:r>
          </w:p>
        </w:tc>
        <w:tc>
          <w:tcPr>
            <w:tcW w:w="1558" w:type="dxa"/>
            <w:tcBorders>
              <w:top w:val="single" w:sz="4" w:space="0" w:color="000000"/>
              <w:left w:val="single" w:sz="4" w:space="0" w:color="000000"/>
              <w:bottom w:val="single" w:sz="4" w:space="0" w:color="000000"/>
              <w:right w:val="single" w:sz="4" w:space="0" w:color="000000"/>
            </w:tcBorders>
            <w:shd w:val="clear" w:color="auto" w:fill="EAF1DD"/>
          </w:tcPr>
          <w:p w14:paraId="57F279F2" w14:textId="77777777" w:rsidR="00B6673C" w:rsidRPr="00B6673C" w:rsidRDefault="007750BB" w:rsidP="00447C79">
            <w:pPr>
              <w:widowControl w:val="0"/>
              <w:autoSpaceDE w:val="0"/>
              <w:autoSpaceDN w:val="0"/>
              <w:adjustRightInd w:val="0"/>
              <w:ind w:left="592" w:right="574"/>
              <w:jc w:val="center"/>
              <w:rPr>
                <w:rFonts w:asciiTheme="minorHAnsi" w:hAnsiTheme="minorHAnsi"/>
                <w:sz w:val="22"/>
                <w:szCs w:val="22"/>
              </w:rPr>
            </w:pPr>
            <w:r w:rsidRPr="007750BB">
              <w:rPr>
                <w:rFonts w:asciiTheme="minorHAnsi" w:hAnsiTheme="minorHAnsi"/>
                <w:sz w:val="22"/>
                <w:szCs w:val="22"/>
              </w:rPr>
              <w:t>A, I, S</w:t>
            </w:r>
          </w:p>
        </w:tc>
      </w:tr>
    </w:tbl>
    <w:p w14:paraId="1EF3DD0E" w14:textId="77777777" w:rsidR="00520B1F" w:rsidRPr="00B6673C" w:rsidRDefault="00520B1F" w:rsidP="00B6673C">
      <w:pPr>
        <w:rPr>
          <w:rFonts w:asciiTheme="minorHAnsi" w:hAnsiTheme="minorHAnsi"/>
          <w:b/>
          <w:sz w:val="22"/>
          <w:szCs w:val="22"/>
          <w:u w:val="single"/>
        </w:rPr>
      </w:pPr>
    </w:p>
    <w:sectPr w:rsidR="00520B1F" w:rsidRPr="00B6673C" w:rsidSect="00F45BFD">
      <w:footerReference w:type="even" r:id="rId10"/>
      <w:footerReference w:type="default" r:id="rId11"/>
      <w:pgSz w:w="11906" w:h="16838"/>
      <w:pgMar w:top="962" w:right="1800" w:bottom="851" w:left="1701" w:header="426"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21B20" w14:textId="77777777" w:rsidR="004D389C" w:rsidRDefault="004D389C">
      <w:r>
        <w:separator/>
      </w:r>
    </w:p>
  </w:endnote>
  <w:endnote w:type="continuationSeparator" w:id="0">
    <w:p w14:paraId="4C464739" w14:textId="77777777" w:rsidR="004D389C" w:rsidRDefault="004D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EC759" w14:textId="77777777" w:rsidR="00EA702F" w:rsidRDefault="00F07C79" w:rsidP="007C6327">
    <w:pPr>
      <w:pStyle w:val="Footer"/>
      <w:framePr w:wrap="around" w:vAnchor="text" w:hAnchor="margin" w:xAlign="right" w:y="1"/>
      <w:rPr>
        <w:rStyle w:val="PageNumber"/>
      </w:rPr>
    </w:pPr>
    <w:r>
      <w:rPr>
        <w:rStyle w:val="PageNumber"/>
      </w:rPr>
      <w:fldChar w:fldCharType="begin"/>
    </w:r>
    <w:r w:rsidR="00EA702F">
      <w:rPr>
        <w:rStyle w:val="PageNumber"/>
      </w:rPr>
      <w:instrText xml:space="preserve">PAGE  </w:instrText>
    </w:r>
    <w:r>
      <w:rPr>
        <w:rStyle w:val="PageNumber"/>
      </w:rPr>
      <w:fldChar w:fldCharType="end"/>
    </w:r>
  </w:p>
  <w:p w14:paraId="2432690A" w14:textId="77777777" w:rsidR="00EA702F" w:rsidRDefault="00EA702F" w:rsidP="007C6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AA4E2" w14:textId="7323A9C3" w:rsidR="00EA702F" w:rsidRDefault="00F07C79" w:rsidP="007C6327">
    <w:pPr>
      <w:pStyle w:val="Footer"/>
      <w:framePr w:wrap="around" w:vAnchor="text" w:hAnchor="margin" w:xAlign="right" w:y="1"/>
      <w:rPr>
        <w:rStyle w:val="PageNumber"/>
      </w:rPr>
    </w:pPr>
    <w:r>
      <w:rPr>
        <w:rStyle w:val="PageNumber"/>
      </w:rPr>
      <w:fldChar w:fldCharType="begin"/>
    </w:r>
    <w:r w:rsidR="00EA702F">
      <w:rPr>
        <w:rStyle w:val="PageNumber"/>
      </w:rPr>
      <w:instrText xml:space="preserve">PAGE  </w:instrText>
    </w:r>
    <w:r>
      <w:rPr>
        <w:rStyle w:val="PageNumber"/>
      </w:rPr>
      <w:fldChar w:fldCharType="separate"/>
    </w:r>
    <w:r w:rsidR="0057301D">
      <w:rPr>
        <w:rStyle w:val="PageNumber"/>
        <w:noProof/>
      </w:rPr>
      <w:t>2</w:t>
    </w:r>
    <w:r>
      <w:rPr>
        <w:rStyle w:val="PageNumber"/>
      </w:rPr>
      <w:fldChar w:fldCharType="end"/>
    </w:r>
  </w:p>
  <w:p w14:paraId="72843263" w14:textId="77777777" w:rsidR="00EA702F" w:rsidRDefault="00EA702F" w:rsidP="007C63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86578" w14:textId="77777777" w:rsidR="004D389C" w:rsidRDefault="004D389C">
      <w:r>
        <w:separator/>
      </w:r>
    </w:p>
  </w:footnote>
  <w:footnote w:type="continuationSeparator" w:id="0">
    <w:p w14:paraId="4967DEB1" w14:textId="77777777" w:rsidR="004D389C" w:rsidRDefault="004D3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C23"/>
    <w:multiLevelType w:val="hybridMultilevel"/>
    <w:tmpl w:val="1F7A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05C0"/>
    <w:multiLevelType w:val="hybridMultilevel"/>
    <w:tmpl w:val="84E6F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A4BA6"/>
    <w:multiLevelType w:val="hybridMultilevel"/>
    <w:tmpl w:val="DF8E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F21E5"/>
    <w:multiLevelType w:val="hybridMultilevel"/>
    <w:tmpl w:val="597087BE"/>
    <w:lvl w:ilvl="0" w:tplc="08090001">
      <w:start w:val="1"/>
      <w:numFmt w:val="bullet"/>
      <w:lvlText w:val=""/>
      <w:lvlJc w:val="left"/>
      <w:pPr>
        <w:tabs>
          <w:tab w:val="num" w:pos="780"/>
        </w:tabs>
        <w:ind w:left="780" w:hanging="360"/>
      </w:pPr>
      <w:rPr>
        <w:rFonts w:ascii="Symbol" w:hAnsi="Symbol" w:hint="default"/>
      </w:rPr>
    </w:lvl>
    <w:lvl w:ilvl="1" w:tplc="F580BE74">
      <w:numFmt w:val="bullet"/>
      <w:lvlText w:val="•"/>
      <w:lvlJc w:val="left"/>
      <w:pPr>
        <w:ind w:left="2985" w:hanging="1845"/>
      </w:pPr>
      <w:rPr>
        <w:rFonts w:ascii="Arial" w:eastAsia="Times New Roman" w:hAnsi="Arial" w:cs="Arial" w:hint="default"/>
      </w:rPr>
    </w:lvl>
    <w:lvl w:ilvl="2" w:tplc="0809001B">
      <w:start w:val="1"/>
      <w:numFmt w:val="lowerRoman"/>
      <w:lvlText w:val="%3."/>
      <w:lvlJc w:val="right"/>
      <w:pPr>
        <w:tabs>
          <w:tab w:val="num" w:pos="2220"/>
        </w:tabs>
        <w:ind w:left="2220" w:hanging="180"/>
      </w:pPr>
    </w:lvl>
    <w:lvl w:ilvl="3" w:tplc="0809000F">
      <w:start w:val="1"/>
      <w:numFmt w:val="decimal"/>
      <w:lvlText w:val="%4."/>
      <w:lvlJc w:val="left"/>
      <w:pPr>
        <w:tabs>
          <w:tab w:val="num" w:pos="2940"/>
        </w:tabs>
        <w:ind w:left="2940" w:hanging="360"/>
      </w:pPr>
    </w:lvl>
    <w:lvl w:ilvl="4" w:tplc="08090019">
      <w:start w:val="1"/>
      <w:numFmt w:val="lowerLetter"/>
      <w:lvlText w:val="%5."/>
      <w:lvlJc w:val="left"/>
      <w:pPr>
        <w:tabs>
          <w:tab w:val="num" w:pos="3660"/>
        </w:tabs>
        <w:ind w:left="3660" w:hanging="360"/>
      </w:pPr>
    </w:lvl>
    <w:lvl w:ilvl="5" w:tplc="0809001B">
      <w:start w:val="1"/>
      <w:numFmt w:val="lowerRoman"/>
      <w:lvlText w:val="%6."/>
      <w:lvlJc w:val="right"/>
      <w:pPr>
        <w:tabs>
          <w:tab w:val="num" w:pos="4380"/>
        </w:tabs>
        <w:ind w:left="4380" w:hanging="180"/>
      </w:pPr>
    </w:lvl>
    <w:lvl w:ilvl="6" w:tplc="0809000F">
      <w:start w:val="1"/>
      <w:numFmt w:val="decimal"/>
      <w:lvlText w:val="%7."/>
      <w:lvlJc w:val="left"/>
      <w:pPr>
        <w:tabs>
          <w:tab w:val="num" w:pos="5100"/>
        </w:tabs>
        <w:ind w:left="5100" w:hanging="360"/>
      </w:pPr>
    </w:lvl>
    <w:lvl w:ilvl="7" w:tplc="08090019">
      <w:start w:val="1"/>
      <w:numFmt w:val="lowerLetter"/>
      <w:lvlText w:val="%8."/>
      <w:lvlJc w:val="left"/>
      <w:pPr>
        <w:tabs>
          <w:tab w:val="num" w:pos="5820"/>
        </w:tabs>
        <w:ind w:left="5820" w:hanging="360"/>
      </w:pPr>
    </w:lvl>
    <w:lvl w:ilvl="8" w:tplc="0809001B">
      <w:start w:val="1"/>
      <w:numFmt w:val="lowerRoman"/>
      <w:lvlText w:val="%9."/>
      <w:lvlJc w:val="right"/>
      <w:pPr>
        <w:tabs>
          <w:tab w:val="num" w:pos="6540"/>
        </w:tabs>
        <w:ind w:left="6540" w:hanging="180"/>
      </w:pPr>
    </w:lvl>
  </w:abstractNum>
  <w:abstractNum w:abstractNumId="4" w15:restartNumberingAfterBreak="0">
    <w:nsid w:val="202863D0"/>
    <w:multiLevelType w:val="hybridMultilevel"/>
    <w:tmpl w:val="CFA451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34BB4"/>
    <w:multiLevelType w:val="hybridMultilevel"/>
    <w:tmpl w:val="F9EEDB3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2A82FBF"/>
    <w:multiLevelType w:val="hybridMultilevel"/>
    <w:tmpl w:val="4014B478"/>
    <w:lvl w:ilvl="0" w:tplc="3EF6B2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1B1E3A"/>
    <w:multiLevelType w:val="hybridMultilevel"/>
    <w:tmpl w:val="9C607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591F72"/>
    <w:multiLevelType w:val="hybridMultilevel"/>
    <w:tmpl w:val="2DA209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D2C1D99"/>
    <w:multiLevelType w:val="hybridMultilevel"/>
    <w:tmpl w:val="567EAC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DF26AC6"/>
    <w:multiLevelType w:val="hybridMultilevel"/>
    <w:tmpl w:val="13EA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475FF"/>
    <w:multiLevelType w:val="hybridMultilevel"/>
    <w:tmpl w:val="12E6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A7C6B"/>
    <w:multiLevelType w:val="hybridMultilevel"/>
    <w:tmpl w:val="C40E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7223F"/>
    <w:multiLevelType w:val="hybridMultilevel"/>
    <w:tmpl w:val="EAB8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17952"/>
    <w:multiLevelType w:val="hybridMultilevel"/>
    <w:tmpl w:val="0F32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B3312"/>
    <w:multiLevelType w:val="hybridMultilevel"/>
    <w:tmpl w:val="13C49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302D5"/>
    <w:multiLevelType w:val="hybridMultilevel"/>
    <w:tmpl w:val="C7D0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003B06"/>
    <w:multiLevelType w:val="hybridMultilevel"/>
    <w:tmpl w:val="2DEE7AF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E16F40"/>
    <w:multiLevelType w:val="hybridMultilevel"/>
    <w:tmpl w:val="79089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80837"/>
    <w:multiLevelType w:val="hybridMultilevel"/>
    <w:tmpl w:val="96E0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F74E5"/>
    <w:multiLevelType w:val="hybridMultilevel"/>
    <w:tmpl w:val="F8E4DCEE"/>
    <w:lvl w:ilvl="0" w:tplc="08090001">
      <w:start w:val="1"/>
      <w:numFmt w:val="bullet"/>
      <w:lvlText w:val=""/>
      <w:lvlJc w:val="left"/>
      <w:pPr>
        <w:ind w:left="720" w:hanging="360"/>
      </w:pPr>
      <w:rPr>
        <w:rFonts w:ascii="Symbol" w:hAnsi="Symbol" w:hint="default"/>
      </w:rPr>
    </w:lvl>
    <w:lvl w:ilvl="1" w:tplc="FF062C62">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D2C85"/>
    <w:multiLevelType w:val="hybridMultilevel"/>
    <w:tmpl w:val="57BEA2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FE7F44"/>
    <w:multiLevelType w:val="hybridMultilevel"/>
    <w:tmpl w:val="52A2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C577F"/>
    <w:multiLevelType w:val="hybridMultilevel"/>
    <w:tmpl w:val="74E4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20918"/>
    <w:multiLevelType w:val="hybridMultilevel"/>
    <w:tmpl w:val="1A742836"/>
    <w:lvl w:ilvl="0" w:tplc="A6DE0792">
      <w:start w:val="1"/>
      <w:numFmt w:val="decimal"/>
      <w:lvlText w:val="%1."/>
      <w:lvlJc w:val="left"/>
      <w:pPr>
        <w:ind w:left="720" w:hanging="360"/>
      </w:pPr>
      <w:rPr>
        <w:rFonts w:ascii="Times New Roman" w:eastAsia="Times New Roman" w:hAnsi="Times New Roman" w:cs="Times New Roman"/>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D803EC"/>
    <w:multiLevelType w:val="hybridMultilevel"/>
    <w:tmpl w:val="53AA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C90242"/>
    <w:multiLevelType w:val="hybridMultilevel"/>
    <w:tmpl w:val="A756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079EB"/>
    <w:multiLevelType w:val="hybridMultilevel"/>
    <w:tmpl w:val="F5B8348C"/>
    <w:lvl w:ilvl="0" w:tplc="7DA6A5D2">
      <w:start w:val="1"/>
      <w:numFmt w:val="bullet"/>
      <w:lvlText w:val=""/>
      <w:lvlJc w:val="left"/>
      <w:pPr>
        <w:tabs>
          <w:tab w:val="num" w:pos="1080"/>
        </w:tabs>
        <w:ind w:left="1080" w:hanging="360"/>
      </w:pPr>
      <w:rPr>
        <w:rFonts w:ascii="Symbol" w:hAnsi="Symbol" w:hint="default"/>
      </w:rPr>
    </w:lvl>
    <w:lvl w:ilvl="1" w:tplc="F580BE74">
      <w:numFmt w:val="bullet"/>
      <w:lvlText w:val="•"/>
      <w:lvlJc w:val="left"/>
      <w:pPr>
        <w:ind w:left="3285" w:hanging="1845"/>
      </w:pPr>
      <w:rPr>
        <w:rFonts w:ascii="Arial" w:eastAsia="Times New Roman" w:hAnsi="Arial" w:cs="Arial" w:hint="default"/>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8" w15:restartNumberingAfterBreak="0">
    <w:nsid w:val="676D7AE1"/>
    <w:multiLevelType w:val="hybridMultilevel"/>
    <w:tmpl w:val="BFCA5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9F40615"/>
    <w:multiLevelType w:val="hybridMultilevel"/>
    <w:tmpl w:val="4BCE7382"/>
    <w:lvl w:ilvl="0" w:tplc="A6DE0792">
      <w:start w:val="1"/>
      <w:numFmt w:val="decimal"/>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265BB8"/>
    <w:multiLevelType w:val="hybridMultilevel"/>
    <w:tmpl w:val="D51A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3F0C30"/>
    <w:multiLevelType w:val="hybridMultilevel"/>
    <w:tmpl w:val="7904EB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F260C1"/>
    <w:multiLevelType w:val="hybridMultilevel"/>
    <w:tmpl w:val="18E6A3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EE46CAD"/>
    <w:multiLevelType w:val="hybridMultilevel"/>
    <w:tmpl w:val="A73AE56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4" w15:restartNumberingAfterBreak="0">
    <w:nsid w:val="721C703B"/>
    <w:multiLevelType w:val="hybridMultilevel"/>
    <w:tmpl w:val="8BE2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17792"/>
    <w:multiLevelType w:val="hybridMultilevel"/>
    <w:tmpl w:val="231EA306"/>
    <w:lvl w:ilvl="0" w:tplc="06D46F58">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6" w15:restartNumberingAfterBreak="0">
    <w:nsid w:val="775973C3"/>
    <w:multiLevelType w:val="hybridMultilevel"/>
    <w:tmpl w:val="B6D23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7" w15:restartNumberingAfterBreak="0">
    <w:nsid w:val="79EF22E2"/>
    <w:multiLevelType w:val="hybridMultilevel"/>
    <w:tmpl w:val="E45E74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090928"/>
    <w:multiLevelType w:val="hybridMultilevel"/>
    <w:tmpl w:val="CAB06D56"/>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9" w15:restartNumberingAfterBreak="0">
    <w:nsid w:val="7A862B04"/>
    <w:multiLevelType w:val="hybridMultilevel"/>
    <w:tmpl w:val="DC14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72E9D"/>
    <w:multiLevelType w:val="hybridMultilevel"/>
    <w:tmpl w:val="EA94D4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CFC162B"/>
    <w:multiLevelType w:val="hybridMultilevel"/>
    <w:tmpl w:val="4BD0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AA3F89"/>
    <w:multiLevelType w:val="hybridMultilevel"/>
    <w:tmpl w:val="FE467044"/>
    <w:lvl w:ilvl="0" w:tplc="08090001">
      <w:start w:val="1"/>
      <w:numFmt w:val="bullet"/>
      <w:lvlText w:val=""/>
      <w:lvlJc w:val="left"/>
      <w:pPr>
        <w:tabs>
          <w:tab w:val="num" w:pos="720"/>
        </w:tabs>
        <w:ind w:left="720" w:hanging="360"/>
      </w:pPr>
      <w:rPr>
        <w:rFonts w:ascii="Symbol" w:hAnsi="Symbol" w:hint="default"/>
      </w:rPr>
    </w:lvl>
    <w:lvl w:ilvl="1" w:tplc="7F5452A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40"/>
  </w:num>
  <w:num w:numId="3">
    <w:abstractNumId w:val="42"/>
  </w:num>
  <w:num w:numId="4">
    <w:abstractNumId w:val="31"/>
  </w:num>
  <w:num w:numId="5">
    <w:abstractNumId w:val="30"/>
  </w:num>
  <w:num w:numId="6">
    <w:abstractNumId w:val="39"/>
  </w:num>
  <w:num w:numId="7">
    <w:abstractNumId w:val="34"/>
  </w:num>
  <w:num w:numId="8">
    <w:abstractNumId w:val="7"/>
  </w:num>
  <w:num w:numId="9">
    <w:abstractNumId w:val="14"/>
  </w:num>
  <w:num w:numId="10">
    <w:abstractNumId w:val="22"/>
  </w:num>
  <w:num w:numId="11">
    <w:abstractNumId w:val="26"/>
  </w:num>
  <w:num w:numId="12">
    <w:abstractNumId w:val="23"/>
  </w:num>
  <w:num w:numId="13">
    <w:abstractNumId w:val="11"/>
  </w:num>
  <w:num w:numId="14">
    <w:abstractNumId w:val="0"/>
  </w:num>
  <w:num w:numId="15">
    <w:abstractNumId w:val="2"/>
  </w:num>
  <w:num w:numId="16">
    <w:abstractNumId w:val="35"/>
  </w:num>
  <w:num w:numId="17">
    <w:abstractNumId w:val="36"/>
  </w:num>
  <w:num w:numId="18">
    <w:abstractNumId w:val="18"/>
  </w:num>
  <w:num w:numId="19">
    <w:abstractNumId w:val="29"/>
  </w:num>
  <w:num w:numId="20">
    <w:abstractNumId w:val="5"/>
  </w:num>
  <w:num w:numId="21">
    <w:abstractNumId w:val="8"/>
  </w:num>
  <w:num w:numId="22">
    <w:abstractNumId w:val="9"/>
  </w:num>
  <w:num w:numId="23">
    <w:abstractNumId w:val="24"/>
  </w:num>
  <w:num w:numId="24">
    <w:abstractNumId w:val="41"/>
  </w:num>
  <w:num w:numId="25">
    <w:abstractNumId w:val="19"/>
  </w:num>
  <w:num w:numId="26">
    <w:abstractNumId w:val="38"/>
  </w:num>
  <w:num w:numId="27">
    <w:abstractNumId w:val="16"/>
  </w:num>
  <w:num w:numId="28">
    <w:abstractNumId w:val="20"/>
  </w:num>
  <w:num w:numId="29">
    <w:abstractNumId w:val="12"/>
  </w:num>
  <w:num w:numId="30">
    <w:abstractNumId w:val="10"/>
  </w:num>
  <w:num w:numId="31">
    <w:abstractNumId w:val="21"/>
  </w:num>
  <w:num w:numId="3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
  </w:num>
  <w:num w:numId="36">
    <w:abstractNumId w:val="15"/>
  </w:num>
  <w:num w:numId="37">
    <w:abstractNumId w:val="37"/>
  </w:num>
  <w:num w:numId="38">
    <w:abstractNumId w:val="4"/>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2"/>
  </w:num>
  <w:num w:numId="42">
    <w:abstractNumId w:val="13"/>
  </w:num>
  <w:num w:numId="43">
    <w:abstractNumId w:val="1"/>
  </w:num>
  <w:num w:numId="44">
    <w:abstractNumId w:val="6"/>
  </w:num>
  <w:num w:numId="45">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73"/>
    <w:rsid w:val="00020C42"/>
    <w:rsid w:val="00035A39"/>
    <w:rsid w:val="00056E11"/>
    <w:rsid w:val="00074C90"/>
    <w:rsid w:val="000B5422"/>
    <w:rsid w:val="000C4E99"/>
    <w:rsid w:val="000E48A1"/>
    <w:rsid w:val="000F22B8"/>
    <w:rsid w:val="000F3FD2"/>
    <w:rsid w:val="00102B53"/>
    <w:rsid w:val="00104B32"/>
    <w:rsid w:val="00105F08"/>
    <w:rsid w:val="00106CF8"/>
    <w:rsid w:val="00111C77"/>
    <w:rsid w:val="001227D2"/>
    <w:rsid w:val="00161369"/>
    <w:rsid w:val="001627EB"/>
    <w:rsid w:val="00164BC6"/>
    <w:rsid w:val="001816EB"/>
    <w:rsid w:val="0018209A"/>
    <w:rsid w:val="00186D14"/>
    <w:rsid w:val="0019024D"/>
    <w:rsid w:val="001911D0"/>
    <w:rsid w:val="001E0282"/>
    <w:rsid w:val="001E44D5"/>
    <w:rsid w:val="001F263D"/>
    <w:rsid w:val="00207EDB"/>
    <w:rsid w:val="002104CD"/>
    <w:rsid w:val="00212885"/>
    <w:rsid w:val="00232310"/>
    <w:rsid w:val="00241664"/>
    <w:rsid w:val="00257B10"/>
    <w:rsid w:val="002633A8"/>
    <w:rsid w:val="00271CF5"/>
    <w:rsid w:val="00272A30"/>
    <w:rsid w:val="0027705F"/>
    <w:rsid w:val="002862C3"/>
    <w:rsid w:val="0029363B"/>
    <w:rsid w:val="002B1B7D"/>
    <w:rsid w:val="002D037F"/>
    <w:rsid w:val="002E3E04"/>
    <w:rsid w:val="002F64CE"/>
    <w:rsid w:val="003116BF"/>
    <w:rsid w:val="00315B88"/>
    <w:rsid w:val="00330AA0"/>
    <w:rsid w:val="00331D7A"/>
    <w:rsid w:val="003322A4"/>
    <w:rsid w:val="003408E5"/>
    <w:rsid w:val="00343DDE"/>
    <w:rsid w:val="0039001D"/>
    <w:rsid w:val="00390949"/>
    <w:rsid w:val="00396E73"/>
    <w:rsid w:val="003A1CA3"/>
    <w:rsid w:val="003A67CB"/>
    <w:rsid w:val="003B19CF"/>
    <w:rsid w:val="003D0532"/>
    <w:rsid w:val="003E1357"/>
    <w:rsid w:val="003F22AA"/>
    <w:rsid w:val="00421406"/>
    <w:rsid w:val="00426F59"/>
    <w:rsid w:val="00441233"/>
    <w:rsid w:val="00442CBD"/>
    <w:rsid w:val="00453049"/>
    <w:rsid w:val="00461035"/>
    <w:rsid w:val="00490A8F"/>
    <w:rsid w:val="00490D88"/>
    <w:rsid w:val="004B386F"/>
    <w:rsid w:val="004C0C19"/>
    <w:rsid w:val="004C332E"/>
    <w:rsid w:val="004D121C"/>
    <w:rsid w:val="004D389C"/>
    <w:rsid w:val="00504C8E"/>
    <w:rsid w:val="005158A9"/>
    <w:rsid w:val="00520B1F"/>
    <w:rsid w:val="00537549"/>
    <w:rsid w:val="005644F5"/>
    <w:rsid w:val="0057301D"/>
    <w:rsid w:val="005737BA"/>
    <w:rsid w:val="0057413B"/>
    <w:rsid w:val="00582955"/>
    <w:rsid w:val="00586053"/>
    <w:rsid w:val="005B6F6B"/>
    <w:rsid w:val="005C6DE6"/>
    <w:rsid w:val="005C7E90"/>
    <w:rsid w:val="005D6149"/>
    <w:rsid w:val="005F235B"/>
    <w:rsid w:val="005F72A0"/>
    <w:rsid w:val="006051F6"/>
    <w:rsid w:val="00623A61"/>
    <w:rsid w:val="00626E17"/>
    <w:rsid w:val="00631B06"/>
    <w:rsid w:val="006354D6"/>
    <w:rsid w:val="006529C6"/>
    <w:rsid w:val="00667C9A"/>
    <w:rsid w:val="00691E10"/>
    <w:rsid w:val="00693A1C"/>
    <w:rsid w:val="006A5275"/>
    <w:rsid w:val="006B7B1F"/>
    <w:rsid w:val="006C2C44"/>
    <w:rsid w:val="006C5E08"/>
    <w:rsid w:val="006D25DE"/>
    <w:rsid w:val="006D7CDF"/>
    <w:rsid w:val="006E3523"/>
    <w:rsid w:val="0070436C"/>
    <w:rsid w:val="0070465B"/>
    <w:rsid w:val="00716098"/>
    <w:rsid w:val="00717F6B"/>
    <w:rsid w:val="007246DA"/>
    <w:rsid w:val="00725458"/>
    <w:rsid w:val="00745FD1"/>
    <w:rsid w:val="0075272C"/>
    <w:rsid w:val="00765CF5"/>
    <w:rsid w:val="007661B3"/>
    <w:rsid w:val="00773423"/>
    <w:rsid w:val="0077390A"/>
    <w:rsid w:val="007749BE"/>
    <w:rsid w:val="007750BB"/>
    <w:rsid w:val="00791ABC"/>
    <w:rsid w:val="007923E3"/>
    <w:rsid w:val="00795FA6"/>
    <w:rsid w:val="007A0189"/>
    <w:rsid w:val="007A19E4"/>
    <w:rsid w:val="007B007B"/>
    <w:rsid w:val="007B5A9C"/>
    <w:rsid w:val="007C476F"/>
    <w:rsid w:val="007C54E7"/>
    <w:rsid w:val="007C6327"/>
    <w:rsid w:val="007C7609"/>
    <w:rsid w:val="007D6CA6"/>
    <w:rsid w:val="007F78E6"/>
    <w:rsid w:val="008132D2"/>
    <w:rsid w:val="008161F3"/>
    <w:rsid w:val="00823D54"/>
    <w:rsid w:val="008538D1"/>
    <w:rsid w:val="00853A3E"/>
    <w:rsid w:val="00854D11"/>
    <w:rsid w:val="008556E9"/>
    <w:rsid w:val="008655E1"/>
    <w:rsid w:val="00866CA0"/>
    <w:rsid w:val="00877A86"/>
    <w:rsid w:val="008A3A15"/>
    <w:rsid w:val="008A6912"/>
    <w:rsid w:val="008B2313"/>
    <w:rsid w:val="008C75F1"/>
    <w:rsid w:val="008E4F39"/>
    <w:rsid w:val="008E5575"/>
    <w:rsid w:val="008F12D6"/>
    <w:rsid w:val="008F4D6B"/>
    <w:rsid w:val="008F4E75"/>
    <w:rsid w:val="008F6D7F"/>
    <w:rsid w:val="008F7EC3"/>
    <w:rsid w:val="00916883"/>
    <w:rsid w:val="00924F1B"/>
    <w:rsid w:val="00927077"/>
    <w:rsid w:val="00936F65"/>
    <w:rsid w:val="009561B6"/>
    <w:rsid w:val="0097291A"/>
    <w:rsid w:val="00984373"/>
    <w:rsid w:val="00994FCF"/>
    <w:rsid w:val="009A125A"/>
    <w:rsid w:val="009A4700"/>
    <w:rsid w:val="009A492C"/>
    <w:rsid w:val="009A657B"/>
    <w:rsid w:val="009A7C2B"/>
    <w:rsid w:val="009C3693"/>
    <w:rsid w:val="009D4908"/>
    <w:rsid w:val="009E62CD"/>
    <w:rsid w:val="00A10A97"/>
    <w:rsid w:val="00A16B76"/>
    <w:rsid w:val="00A21CE1"/>
    <w:rsid w:val="00A23ADB"/>
    <w:rsid w:val="00A2495E"/>
    <w:rsid w:val="00A26CC0"/>
    <w:rsid w:val="00A35D32"/>
    <w:rsid w:val="00A72831"/>
    <w:rsid w:val="00A72E31"/>
    <w:rsid w:val="00A7718B"/>
    <w:rsid w:val="00A8145A"/>
    <w:rsid w:val="00AA14C0"/>
    <w:rsid w:val="00AA6D7F"/>
    <w:rsid w:val="00AB22E4"/>
    <w:rsid w:val="00AD7656"/>
    <w:rsid w:val="00AE5A5F"/>
    <w:rsid w:val="00AF00CD"/>
    <w:rsid w:val="00AF6EDA"/>
    <w:rsid w:val="00B00CF2"/>
    <w:rsid w:val="00B0764C"/>
    <w:rsid w:val="00B62E09"/>
    <w:rsid w:val="00B6673C"/>
    <w:rsid w:val="00B67735"/>
    <w:rsid w:val="00B70E43"/>
    <w:rsid w:val="00B76EE0"/>
    <w:rsid w:val="00B77B4E"/>
    <w:rsid w:val="00BA4C4F"/>
    <w:rsid w:val="00BA6469"/>
    <w:rsid w:val="00BB040A"/>
    <w:rsid w:val="00BC1AC7"/>
    <w:rsid w:val="00BC53E1"/>
    <w:rsid w:val="00BD1429"/>
    <w:rsid w:val="00BD1CD6"/>
    <w:rsid w:val="00BD46F9"/>
    <w:rsid w:val="00BD5465"/>
    <w:rsid w:val="00BD7D0D"/>
    <w:rsid w:val="00BE120A"/>
    <w:rsid w:val="00BE21C6"/>
    <w:rsid w:val="00BE519C"/>
    <w:rsid w:val="00BF05CD"/>
    <w:rsid w:val="00BF2E5B"/>
    <w:rsid w:val="00C0429C"/>
    <w:rsid w:val="00C257B2"/>
    <w:rsid w:val="00C569C8"/>
    <w:rsid w:val="00C755B8"/>
    <w:rsid w:val="00C9421E"/>
    <w:rsid w:val="00CA2D6B"/>
    <w:rsid w:val="00CA32FD"/>
    <w:rsid w:val="00CC2A28"/>
    <w:rsid w:val="00CE1B5A"/>
    <w:rsid w:val="00CE2B31"/>
    <w:rsid w:val="00CE51E2"/>
    <w:rsid w:val="00D03B83"/>
    <w:rsid w:val="00D1092D"/>
    <w:rsid w:val="00D10E05"/>
    <w:rsid w:val="00D216A3"/>
    <w:rsid w:val="00D27DAF"/>
    <w:rsid w:val="00D401F3"/>
    <w:rsid w:val="00D436BD"/>
    <w:rsid w:val="00D516CF"/>
    <w:rsid w:val="00D55D44"/>
    <w:rsid w:val="00D73AAD"/>
    <w:rsid w:val="00D74A9C"/>
    <w:rsid w:val="00D75B7D"/>
    <w:rsid w:val="00D8772B"/>
    <w:rsid w:val="00D95C85"/>
    <w:rsid w:val="00DA7413"/>
    <w:rsid w:val="00DA7BB1"/>
    <w:rsid w:val="00DC0EA2"/>
    <w:rsid w:val="00DC45CF"/>
    <w:rsid w:val="00DC473B"/>
    <w:rsid w:val="00DD59BB"/>
    <w:rsid w:val="00DF192B"/>
    <w:rsid w:val="00E0362B"/>
    <w:rsid w:val="00E061A1"/>
    <w:rsid w:val="00E21CC8"/>
    <w:rsid w:val="00E271B6"/>
    <w:rsid w:val="00E27C5C"/>
    <w:rsid w:val="00E31E1B"/>
    <w:rsid w:val="00E33AE3"/>
    <w:rsid w:val="00E33E1C"/>
    <w:rsid w:val="00E340E6"/>
    <w:rsid w:val="00E35C66"/>
    <w:rsid w:val="00E536F9"/>
    <w:rsid w:val="00E550EF"/>
    <w:rsid w:val="00E6201A"/>
    <w:rsid w:val="00E80848"/>
    <w:rsid w:val="00E90C2F"/>
    <w:rsid w:val="00E95777"/>
    <w:rsid w:val="00E961FD"/>
    <w:rsid w:val="00EA10CF"/>
    <w:rsid w:val="00EA15D0"/>
    <w:rsid w:val="00EA3515"/>
    <w:rsid w:val="00EA5AAD"/>
    <w:rsid w:val="00EA702F"/>
    <w:rsid w:val="00EB0315"/>
    <w:rsid w:val="00EB1B21"/>
    <w:rsid w:val="00EC0A68"/>
    <w:rsid w:val="00ED6AC4"/>
    <w:rsid w:val="00F0066F"/>
    <w:rsid w:val="00F07C79"/>
    <w:rsid w:val="00F105F2"/>
    <w:rsid w:val="00F211CC"/>
    <w:rsid w:val="00F30D32"/>
    <w:rsid w:val="00F41E3F"/>
    <w:rsid w:val="00F45BFD"/>
    <w:rsid w:val="00F674E4"/>
    <w:rsid w:val="00F92B39"/>
    <w:rsid w:val="00FA034F"/>
    <w:rsid w:val="00FA0CB2"/>
    <w:rsid w:val="00FA5ED0"/>
    <w:rsid w:val="00FB2187"/>
    <w:rsid w:val="00FE5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8BCE85"/>
  <w15:docId w15:val="{4135DF27-093A-41C1-9669-151F934B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373"/>
    <w:rPr>
      <w:sz w:val="24"/>
      <w:szCs w:val="24"/>
      <w:lang w:val="en-US" w:eastAsia="en-US"/>
    </w:rPr>
  </w:style>
  <w:style w:type="paragraph" w:styleId="Heading1">
    <w:name w:val="heading 1"/>
    <w:basedOn w:val="Normal"/>
    <w:next w:val="Normal"/>
    <w:link w:val="Heading1Char"/>
    <w:qFormat/>
    <w:rsid w:val="007C7609"/>
    <w:pPr>
      <w:keepNext/>
      <w:tabs>
        <w:tab w:val="right" w:pos="9000"/>
      </w:tabs>
      <w:spacing w:before="240" w:after="120" w:line="280" w:lineRule="exact"/>
      <w:outlineLvl w:val="0"/>
    </w:pPr>
    <w:rPr>
      <w:b/>
      <w:sz w:val="22"/>
      <w:szCs w:val="20"/>
    </w:rPr>
  </w:style>
  <w:style w:type="paragraph" w:styleId="Heading2">
    <w:name w:val="heading 2"/>
    <w:basedOn w:val="Normal"/>
    <w:next w:val="Normal"/>
    <w:link w:val="Heading2Char"/>
    <w:semiHidden/>
    <w:unhideWhenUsed/>
    <w:qFormat/>
    <w:rsid w:val="00AE5A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E5A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62C3"/>
    <w:rPr>
      <w:rFonts w:ascii="Tahoma" w:hAnsi="Tahoma" w:cs="Tahoma"/>
      <w:sz w:val="16"/>
      <w:szCs w:val="16"/>
    </w:rPr>
  </w:style>
  <w:style w:type="paragraph" w:styleId="DocumentMap">
    <w:name w:val="Document Map"/>
    <w:basedOn w:val="Normal"/>
    <w:semiHidden/>
    <w:rsid w:val="00716098"/>
    <w:pPr>
      <w:shd w:val="clear" w:color="auto" w:fill="000080"/>
    </w:pPr>
    <w:rPr>
      <w:rFonts w:ascii="Tahoma" w:hAnsi="Tahoma" w:cs="Tahoma"/>
      <w:sz w:val="20"/>
      <w:szCs w:val="20"/>
    </w:rPr>
  </w:style>
  <w:style w:type="paragraph" w:styleId="Footer">
    <w:name w:val="footer"/>
    <w:basedOn w:val="Normal"/>
    <w:rsid w:val="007C6327"/>
    <w:pPr>
      <w:tabs>
        <w:tab w:val="center" w:pos="4320"/>
        <w:tab w:val="right" w:pos="8640"/>
      </w:tabs>
    </w:pPr>
  </w:style>
  <w:style w:type="character" w:styleId="PageNumber">
    <w:name w:val="page number"/>
    <w:basedOn w:val="DefaultParagraphFont"/>
    <w:rsid w:val="007C6327"/>
  </w:style>
  <w:style w:type="character" w:styleId="Hyperlink">
    <w:name w:val="Hyperlink"/>
    <w:basedOn w:val="DefaultParagraphFont"/>
    <w:rsid w:val="007B007B"/>
    <w:rPr>
      <w:color w:val="0000FF"/>
      <w:u w:val="single"/>
    </w:rPr>
  </w:style>
  <w:style w:type="character" w:customStyle="1" w:styleId="Heading1Char">
    <w:name w:val="Heading 1 Char"/>
    <w:basedOn w:val="DefaultParagraphFont"/>
    <w:link w:val="Heading1"/>
    <w:rsid w:val="007C7609"/>
    <w:rPr>
      <w:b/>
      <w:sz w:val="22"/>
      <w:lang w:eastAsia="en-US"/>
    </w:rPr>
  </w:style>
  <w:style w:type="character" w:styleId="Strong">
    <w:name w:val="Strong"/>
    <w:basedOn w:val="DefaultParagraphFont"/>
    <w:uiPriority w:val="22"/>
    <w:qFormat/>
    <w:rsid w:val="007C7609"/>
    <w:rPr>
      <w:b/>
      <w:bCs/>
    </w:rPr>
  </w:style>
  <w:style w:type="paragraph" w:styleId="NormalWeb">
    <w:name w:val="Normal (Web)"/>
    <w:basedOn w:val="Normal"/>
    <w:uiPriority w:val="99"/>
    <w:unhideWhenUsed/>
    <w:rsid w:val="007C7609"/>
    <w:pPr>
      <w:spacing w:before="100" w:beforeAutospacing="1" w:after="100" w:afterAutospacing="1"/>
    </w:pPr>
    <w:rPr>
      <w:lang w:val="en-GB" w:eastAsia="en-GB"/>
    </w:rPr>
  </w:style>
  <w:style w:type="paragraph" w:styleId="ListParagraph">
    <w:name w:val="List Paragraph"/>
    <w:basedOn w:val="Normal"/>
    <w:uiPriority w:val="34"/>
    <w:qFormat/>
    <w:rsid w:val="00E27C5C"/>
    <w:pPr>
      <w:ind w:left="720"/>
    </w:pPr>
  </w:style>
  <w:style w:type="table" w:styleId="TableGrid">
    <w:name w:val="Table Grid"/>
    <w:basedOn w:val="TableNormal"/>
    <w:uiPriority w:val="59"/>
    <w:rsid w:val="00520B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67735"/>
    <w:pPr>
      <w:tabs>
        <w:tab w:val="center" w:pos="4513"/>
        <w:tab w:val="right" w:pos="9026"/>
      </w:tabs>
    </w:pPr>
  </w:style>
  <w:style w:type="character" w:customStyle="1" w:styleId="HeaderChar">
    <w:name w:val="Header Char"/>
    <w:basedOn w:val="DefaultParagraphFont"/>
    <w:link w:val="Header"/>
    <w:rsid w:val="00B67735"/>
    <w:rPr>
      <w:sz w:val="24"/>
      <w:szCs w:val="24"/>
      <w:lang w:val="en-US" w:eastAsia="en-US"/>
    </w:rPr>
  </w:style>
  <w:style w:type="paragraph" w:styleId="BodyTextIndent">
    <w:name w:val="Body Text Indent"/>
    <w:basedOn w:val="Normal"/>
    <w:link w:val="BodyTextIndentChar"/>
    <w:uiPriority w:val="99"/>
    <w:rsid w:val="00854D11"/>
    <w:pPr>
      <w:spacing w:after="120"/>
      <w:ind w:left="283"/>
    </w:pPr>
    <w:rPr>
      <w:sz w:val="28"/>
      <w:szCs w:val="28"/>
      <w:lang w:val="en-GB" w:eastAsia="en-GB"/>
    </w:rPr>
  </w:style>
  <w:style w:type="character" w:customStyle="1" w:styleId="BodyTextIndentChar">
    <w:name w:val="Body Text Indent Char"/>
    <w:basedOn w:val="DefaultParagraphFont"/>
    <w:link w:val="BodyTextIndent"/>
    <w:uiPriority w:val="99"/>
    <w:rsid w:val="00854D11"/>
    <w:rPr>
      <w:sz w:val="28"/>
      <w:szCs w:val="28"/>
    </w:rPr>
  </w:style>
  <w:style w:type="character" w:styleId="CommentReference">
    <w:name w:val="annotation reference"/>
    <w:basedOn w:val="DefaultParagraphFont"/>
    <w:rsid w:val="00B00CF2"/>
    <w:rPr>
      <w:sz w:val="16"/>
      <w:szCs w:val="16"/>
    </w:rPr>
  </w:style>
  <w:style w:type="paragraph" w:styleId="CommentText">
    <w:name w:val="annotation text"/>
    <w:basedOn w:val="Normal"/>
    <w:link w:val="CommentTextChar"/>
    <w:rsid w:val="00B00CF2"/>
    <w:rPr>
      <w:sz w:val="20"/>
      <w:szCs w:val="20"/>
    </w:rPr>
  </w:style>
  <w:style w:type="character" w:customStyle="1" w:styleId="CommentTextChar">
    <w:name w:val="Comment Text Char"/>
    <w:basedOn w:val="DefaultParagraphFont"/>
    <w:link w:val="CommentText"/>
    <w:rsid w:val="00B00CF2"/>
    <w:rPr>
      <w:lang w:val="en-US" w:eastAsia="en-US"/>
    </w:rPr>
  </w:style>
  <w:style w:type="paragraph" w:styleId="CommentSubject">
    <w:name w:val="annotation subject"/>
    <w:basedOn w:val="CommentText"/>
    <w:next w:val="CommentText"/>
    <w:link w:val="CommentSubjectChar"/>
    <w:rsid w:val="00B00CF2"/>
    <w:rPr>
      <w:b/>
      <w:bCs/>
    </w:rPr>
  </w:style>
  <w:style w:type="character" w:customStyle="1" w:styleId="CommentSubjectChar">
    <w:name w:val="Comment Subject Char"/>
    <w:basedOn w:val="CommentTextChar"/>
    <w:link w:val="CommentSubject"/>
    <w:rsid w:val="00B00CF2"/>
    <w:rPr>
      <w:b/>
      <w:bCs/>
      <w:lang w:val="en-US" w:eastAsia="en-US"/>
    </w:rPr>
  </w:style>
  <w:style w:type="character" w:customStyle="1" w:styleId="Heading2Char">
    <w:name w:val="Heading 2 Char"/>
    <w:basedOn w:val="DefaultParagraphFont"/>
    <w:link w:val="Heading2"/>
    <w:semiHidden/>
    <w:rsid w:val="00AE5A5F"/>
    <w:rPr>
      <w:rFonts w:ascii="Cambria" w:hAnsi="Cambria"/>
      <w:b/>
      <w:bCs/>
      <w:i/>
      <w:iCs/>
      <w:sz w:val="28"/>
      <w:szCs w:val="28"/>
      <w:lang w:val="en-US" w:eastAsia="en-US"/>
    </w:rPr>
  </w:style>
  <w:style w:type="character" w:customStyle="1" w:styleId="Heading3Char">
    <w:name w:val="Heading 3 Char"/>
    <w:basedOn w:val="DefaultParagraphFont"/>
    <w:link w:val="Heading3"/>
    <w:semiHidden/>
    <w:rsid w:val="00AE5A5F"/>
    <w:rPr>
      <w:rFonts w:ascii="Cambria" w:hAnsi="Cambria"/>
      <w:b/>
      <w:bCs/>
      <w:sz w:val="26"/>
      <w:szCs w:val="26"/>
      <w:lang w:val="en-US" w:eastAsia="en-US"/>
    </w:rPr>
  </w:style>
  <w:style w:type="character" w:styleId="Emphasis">
    <w:name w:val="Emphasis"/>
    <w:basedOn w:val="DefaultParagraphFont"/>
    <w:qFormat/>
    <w:rsid w:val="00241664"/>
    <w:rPr>
      <w:i/>
      <w:iCs/>
    </w:rPr>
  </w:style>
  <w:style w:type="paragraph" w:styleId="Revision">
    <w:name w:val="Revision"/>
    <w:hidden/>
    <w:uiPriority w:val="99"/>
    <w:semiHidden/>
    <w:rsid w:val="00EC0A68"/>
    <w:rPr>
      <w:sz w:val="24"/>
      <w:szCs w:val="24"/>
      <w:lang w:val="en-US" w:eastAsia="en-US"/>
    </w:rPr>
  </w:style>
  <w:style w:type="character" w:styleId="FollowedHyperlink">
    <w:name w:val="FollowedHyperlink"/>
    <w:basedOn w:val="DefaultParagraphFont"/>
    <w:semiHidden/>
    <w:unhideWhenUsed/>
    <w:rsid w:val="001816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7734">
      <w:bodyDiv w:val="1"/>
      <w:marLeft w:val="0"/>
      <w:marRight w:val="0"/>
      <w:marTop w:val="0"/>
      <w:marBottom w:val="0"/>
      <w:divBdr>
        <w:top w:val="none" w:sz="0" w:space="0" w:color="auto"/>
        <w:left w:val="none" w:sz="0" w:space="0" w:color="auto"/>
        <w:bottom w:val="none" w:sz="0" w:space="0" w:color="auto"/>
        <w:right w:val="none" w:sz="0" w:space="0" w:color="auto"/>
      </w:divBdr>
    </w:div>
    <w:div w:id="248275267">
      <w:bodyDiv w:val="1"/>
      <w:marLeft w:val="0"/>
      <w:marRight w:val="0"/>
      <w:marTop w:val="0"/>
      <w:marBottom w:val="0"/>
      <w:divBdr>
        <w:top w:val="none" w:sz="0" w:space="0" w:color="auto"/>
        <w:left w:val="none" w:sz="0" w:space="0" w:color="auto"/>
        <w:bottom w:val="none" w:sz="0" w:space="0" w:color="auto"/>
        <w:right w:val="none" w:sz="0" w:space="0" w:color="auto"/>
      </w:divBdr>
      <w:divsChild>
        <w:div w:id="1672562493">
          <w:marLeft w:val="0"/>
          <w:marRight w:val="0"/>
          <w:marTop w:val="0"/>
          <w:marBottom w:val="0"/>
          <w:divBdr>
            <w:top w:val="none" w:sz="0" w:space="0" w:color="auto"/>
            <w:left w:val="none" w:sz="0" w:space="0" w:color="auto"/>
            <w:bottom w:val="none" w:sz="0" w:space="0" w:color="auto"/>
            <w:right w:val="none" w:sz="0" w:space="0" w:color="auto"/>
          </w:divBdr>
          <w:divsChild>
            <w:div w:id="1594509299">
              <w:marLeft w:val="0"/>
              <w:marRight w:val="0"/>
              <w:marTop w:val="0"/>
              <w:marBottom w:val="0"/>
              <w:divBdr>
                <w:top w:val="none" w:sz="0" w:space="0" w:color="auto"/>
                <w:left w:val="none" w:sz="0" w:space="0" w:color="auto"/>
                <w:bottom w:val="none" w:sz="0" w:space="0" w:color="auto"/>
                <w:right w:val="none" w:sz="0" w:space="0" w:color="auto"/>
              </w:divBdr>
              <w:divsChild>
                <w:div w:id="818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08425">
      <w:bodyDiv w:val="1"/>
      <w:marLeft w:val="0"/>
      <w:marRight w:val="0"/>
      <w:marTop w:val="0"/>
      <w:marBottom w:val="0"/>
      <w:divBdr>
        <w:top w:val="none" w:sz="0" w:space="0" w:color="auto"/>
        <w:left w:val="none" w:sz="0" w:space="0" w:color="auto"/>
        <w:bottom w:val="none" w:sz="0" w:space="0" w:color="auto"/>
        <w:right w:val="none" w:sz="0" w:space="0" w:color="auto"/>
      </w:divBdr>
    </w:div>
    <w:div w:id="637958767">
      <w:bodyDiv w:val="1"/>
      <w:marLeft w:val="0"/>
      <w:marRight w:val="0"/>
      <w:marTop w:val="0"/>
      <w:marBottom w:val="0"/>
      <w:divBdr>
        <w:top w:val="none" w:sz="0" w:space="0" w:color="auto"/>
        <w:left w:val="none" w:sz="0" w:space="0" w:color="auto"/>
        <w:bottom w:val="none" w:sz="0" w:space="0" w:color="auto"/>
        <w:right w:val="none" w:sz="0" w:space="0" w:color="auto"/>
      </w:divBdr>
      <w:divsChild>
        <w:div w:id="1756128651">
          <w:marLeft w:val="0"/>
          <w:marRight w:val="0"/>
          <w:marTop w:val="0"/>
          <w:marBottom w:val="0"/>
          <w:divBdr>
            <w:top w:val="none" w:sz="0" w:space="0" w:color="auto"/>
            <w:left w:val="none" w:sz="0" w:space="0" w:color="auto"/>
            <w:bottom w:val="none" w:sz="0" w:space="0" w:color="auto"/>
            <w:right w:val="none" w:sz="0" w:space="0" w:color="auto"/>
          </w:divBdr>
          <w:divsChild>
            <w:div w:id="747002422">
              <w:marLeft w:val="0"/>
              <w:marRight w:val="0"/>
              <w:marTop w:val="0"/>
              <w:marBottom w:val="0"/>
              <w:divBdr>
                <w:top w:val="none" w:sz="0" w:space="0" w:color="auto"/>
                <w:left w:val="none" w:sz="0" w:space="0" w:color="auto"/>
                <w:bottom w:val="none" w:sz="0" w:space="0" w:color="auto"/>
                <w:right w:val="none" w:sz="0" w:space="0" w:color="auto"/>
              </w:divBdr>
              <w:divsChild>
                <w:div w:id="5584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9249">
      <w:bodyDiv w:val="1"/>
      <w:marLeft w:val="0"/>
      <w:marRight w:val="0"/>
      <w:marTop w:val="0"/>
      <w:marBottom w:val="0"/>
      <w:divBdr>
        <w:top w:val="none" w:sz="0" w:space="0" w:color="auto"/>
        <w:left w:val="none" w:sz="0" w:space="0" w:color="auto"/>
        <w:bottom w:val="none" w:sz="0" w:space="0" w:color="auto"/>
        <w:right w:val="none" w:sz="0" w:space="0" w:color="auto"/>
      </w:divBdr>
      <w:divsChild>
        <w:div w:id="1239899360">
          <w:marLeft w:val="0"/>
          <w:marRight w:val="0"/>
          <w:marTop w:val="0"/>
          <w:marBottom w:val="0"/>
          <w:divBdr>
            <w:top w:val="none" w:sz="0" w:space="0" w:color="auto"/>
            <w:left w:val="none" w:sz="0" w:space="0" w:color="auto"/>
            <w:bottom w:val="none" w:sz="0" w:space="0" w:color="auto"/>
            <w:right w:val="none" w:sz="0" w:space="0" w:color="auto"/>
          </w:divBdr>
          <w:divsChild>
            <w:div w:id="254479680">
              <w:marLeft w:val="0"/>
              <w:marRight w:val="0"/>
              <w:marTop w:val="3600"/>
              <w:marBottom w:val="0"/>
              <w:divBdr>
                <w:top w:val="none" w:sz="0" w:space="0" w:color="auto"/>
                <w:left w:val="none" w:sz="0" w:space="0" w:color="auto"/>
                <w:bottom w:val="none" w:sz="0" w:space="0" w:color="auto"/>
                <w:right w:val="none" w:sz="0" w:space="0" w:color="auto"/>
              </w:divBdr>
              <w:divsChild>
                <w:div w:id="1571041464">
                  <w:marLeft w:val="0"/>
                  <w:marRight w:val="0"/>
                  <w:marTop w:val="0"/>
                  <w:marBottom w:val="0"/>
                  <w:divBdr>
                    <w:top w:val="none" w:sz="0" w:space="0" w:color="auto"/>
                    <w:left w:val="none" w:sz="0" w:space="0" w:color="auto"/>
                    <w:bottom w:val="none" w:sz="0" w:space="0" w:color="auto"/>
                    <w:right w:val="none" w:sz="0" w:space="0" w:color="auto"/>
                  </w:divBdr>
                  <w:divsChild>
                    <w:div w:id="10129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02023">
      <w:bodyDiv w:val="1"/>
      <w:marLeft w:val="0"/>
      <w:marRight w:val="0"/>
      <w:marTop w:val="0"/>
      <w:marBottom w:val="0"/>
      <w:divBdr>
        <w:top w:val="none" w:sz="0" w:space="0" w:color="auto"/>
        <w:left w:val="none" w:sz="0" w:space="0" w:color="auto"/>
        <w:bottom w:val="none" w:sz="0" w:space="0" w:color="auto"/>
        <w:right w:val="none" w:sz="0" w:space="0" w:color="auto"/>
      </w:divBdr>
    </w:div>
    <w:div w:id="1196844119">
      <w:bodyDiv w:val="1"/>
      <w:marLeft w:val="0"/>
      <w:marRight w:val="0"/>
      <w:marTop w:val="0"/>
      <w:marBottom w:val="0"/>
      <w:divBdr>
        <w:top w:val="none" w:sz="0" w:space="0" w:color="auto"/>
        <w:left w:val="none" w:sz="0" w:space="0" w:color="auto"/>
        <w:bottom w:val="none" w:sz="0" w:space="0" w:color="auto"/>
        <w:right w:val="none" w:sz="0" w:space="0" w:color="auto"/>
      </w:divBdr>
      <w:divsChild>
        <w:div w:id="584655025">
          <w:marLeft w:val="0"/>
          <w:marRight w:val="0"/>
          <w:marTop w:val="0"/>
          <w:marBottom w:val="0"/>
          <w:divBdr>
            <w:top w:val="none" w:sz="0" w:space="0" w:color="auto"/>
            <w:left w:val="none" w:sz="0" w:space="0" w:color="auto"/>
            <w:bottom w:val="none" w:sz="0" w:space="0" w:color="auto"/>
            <w:right w:val="none" w:sz="0" w:space="0" w:color="auto"/>
          </w:divBdr>
          <w:divsChild>
            <w:div w:id="694960777">
              <w:marLeft w:val="0"/>
              <w:marRight w:val="0"/>
              <w:marTop w:val="0"/>
              <w:marBottom w:val="0"/>
              <w:divBdr>
                <w:top w:val="none" w:sz="0" w:space="0" w:color="auto"/>
                <w:left w:val="none" w:sz="0" w:space="0" w:color="auto"/>
                <w:bottom w:val="none" w:sz="0" w:space="0" w:color="auto"/>
                <w:right w:val="none" w:sz="0" w:space="0" w:color="auto"/>
              </w:divBdr>
              <w:divsChild>
                <w:div w:id="13187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26106">
      <w:bodyDiv w:val="1"/>
      <w:marLeft w:val="0"/>
      <w:marRight w:val="0"/>
      <w:marTop w:val="0"/>
      <w:marBottom w:val="0"/>
      <w:divBdr>
        <w:top w:val="none" w:sz="0" w:space="0" w:color="auto"/>
        <w:left w:val="none" w:sz="0" w:space="0" w:color="auto"/>
        <w:bottom w:val="none" w:sz="0" w:space="0" w:color="auto"/>
        <w:right w:val="none" w:sz="0" w:space="0" w:color="auto"/>
      </w:divBdr>
    </w:div>
    <w:div w:id="1630621195">
      <w:bodyDiv w:val="1"/>
      <w:marLeft w:val="0"/>
      <w:marRight w:val="0"/>
      <w:marTop w:val="0"/>
      <w:marBottom w:val="0"/>
      <w:divBdr>
        <w:top w:val="none" w:sz="0" w:space="0" w:color="auto"/>
        <w:left w:val="none" w:sz="0" w:space="0" w:color="auto"/>
        <w:bottom w:val="none" w:sz="0" w:space="0" w:color="auto"/>
        <w:right w:val="none" w:sz="0" w:space="0" w:color="auto"/>
      </w:divBdr>
      <w:divsChild>
        <w:div w:id="726684717">
          <w:marLeft w:val="0"/>
          <w:marRight w:val="0"/>
          <w:marTop w:val="0"/>
          <w:marBottom w:val="0"/>
          <w:divBdr>
            <w:top w:val="none" w:sz="0" w:space="0" w:color="auto"/>
            <w:left w:val="none" w:sz="0" w:space="0" w:color="auto"/>
            <w:bottom w:val="none" w:sz="0" w:space="0" w:color="auto"/>
            <w:right w:val="none" w:sz="0" w:space="0" w:color="auto"/>
          </w:divBdr>
          <w:divsChild>
            <w:div w:id="290137825">
              <w:marLeft w:val="0"/>
              <w:marRight w:val="0"/>
              <w:marTop w:val="0"/>
              <w:marBottom w:val="0"/>
              <w:divBdr>
                <w:top w:val="none" w:sz="0" w:space="0" w:color="auto"/>
                <w:left w:val="none" w:sz="0" w:space="0" w:color="auto"/>
                <w:bottom w:val="none" w:sz="0" w:space="0" w:color="auto"/>
                <w:right w:val="none" w:sz="0" w:space="0" w:color="auto"/>
              </w:divBdr>
              <w:divsChild>
                <w:div w:id="11362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00689">
      <w:bodyDiv w:val="1"/>
      <w:marLeft w:val="0"/>
      <w:marRight w:val="0"/>
      <w:marTop w:val="0"/>
      <w:marBottom w:val="0"/>
      <w:divBdr>
        <w:top w:val="none" w:sz="0" w:space="0" w:color="auto"/>
        <w:left w:val="none" w:sz="0" w:space="0" w:color="auto"/>
        <w:bottom w:val="none" w:sz="0" w:space="0" w:color="auto"/>
        <w:right w:val="none" w:sz="0" w:space="0" w:color="auto"/>
      </w:divBdr>
    </w:div>
    <w:div w:id="1883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qi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6928-DA6B-4B2E-8309-C73248FD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ROYAL COLLEGE OF PHYSICIANS</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everiley</dc:creator>
  <cp:lastModifiedBy>Jill Stoddart</cp:lastModifiedBy>
  <cp:revision>2</cp:revision>
  <cp:lastPrinted>2018-11-27T14:29:00Z</cp:lastPrinted>
  <dcterms:created xsi:type="dcterms:W3CDTF">2022-05-10T08:11:00Z</dcterms:created>
  <dcterms:modified xsi:type="dcterms:W3CDTF">2022-05-10T08:11:00Z</dcterms:modified>
</cp:coreProperties>
</file>